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41" w:rsidRPr="0014488A" w:rsidRDefault="00B37441" w:rsidP="00B37441">
      <w:pPr>
        <w:spacing w:line="360" w:lineRule="auto"/>
        <w:jc w:val="center"/>
        <w:rPr>
          <w:rFonts w:ascii="Times New Roman" w:hAnsi="Times New Roman"/>
          <w:b/>
          <w:sz w:val="24"/>
          <w:szCs w:val="24"/>
        </w:rPr>
      </w:pPr>
      <w:r w:rsidRPr="0014488A">
        <w:rPr>
          <w:rFonts w:ascii="Times New Roman" w:hAnsi="Times New Roman" w:hint="eastAsia"/>
          <w:b/>
          <w:sz w:val="24"/>
          <w:szCs w:val="24"/>
        </w:rPr>
        <w:t>关于</w:t>
      </w:r>
      <w:r w:rsidRPr="00B37441">
        <w:rPr>
          <w:rFonts w:ascii="Times New Roman" w:hAnsi="Times New Roman" w:hint="eastAsia"/>
          <w:b/>
          <w:sz w:val="24"/>
          <w:szCs w:val="24"/>
        </w:rPr>
        <w:t>广发亚太（除日本）精选股票型证券投资基金</w:t>
      </w:r>
      <w:r w:rsidRPr="0014488A">
        <w:rPr>
          <w:rFonts w:ascii="Times New Roman" w:hAnsi="Times New Roman" w:hint="eastAsia"/>
          <w:b/>
          <w:sz w:val="24"/>
          <w:szCs w:val="24"/>
        </w:rPr>
        <w:t>变更投资范围</w:t>
      </w:r>
      <w:r w:rsidR="0077510C">
        <w:rPr>
          <w:rFonts w:ascii="Times New Roman" w:hAnsi="Times New Roman" w:hint="eastAsia"/>
          <w:b/>
          <w:sz w:val="24"/>
          <w:szCs w:val="24"/>
        </w:rPr>
        <w:t>等事项</w:t>
      </w:r>
      <w:r w:rsidRPr="0014488A">
        <w:rPr>
          <w:rFonts w:ascii="Times New Roman" w:hAnsi="Times New Roman" w:hint="eastAsia"/>
          <w:b/>
          <w:sz w:val="24"/>
          <w:szCs w:val="24"/>
        </w:rPr>
        <w:t>的议案</w:t>
      </w:r>
    </w:p>
    <w:p w:rsidR="00B37441" w:rsidRPr="008D35DB" w:rsidRDefault="00B37441" w:rsidP="00B37441">
      <w:pPr>
        <w:spacing w:line="360" w:lineRule="auto"/>
        <w:jc w:val="left"/>
        <w:rPr>
          <w:rFonts w:ascii="Times New Roman" w:hAnsi="Times New Roman"/>
          <w:sz w:val="24"/>
          <w:szCs w:val="24"/>
        </w:rPr>
      </w:pPr>
    </w:p>
    <w:p w:rsidR="00B37441" w:rsidRPr="008D35DB" w:rsidRDefault="00B37441" w:rsidP="00B37441">
      <w:pPr>
        <w:spacing w:line="360" w:lineRule="auto"/>
        <w:jc w:val="left"/>
        <w:rPr>
          <w:rFonts w:ascii="Times New Roman" w:hAnsi="Times New Roman"/>
          <w:sz w:val="24"/>
          <w:szCs w:val="24"/>
        </w:rPr>
      </w:pPr>
      <w:r w:rsidRPr="00B37441">
        <w:rPr>
          <w:rFonts w:ascii="Times New Roman" w:hAnsi="Times New Roman" w:hint="eastAsia"/>
          <w:sz w:val="24"/>
          <w:szCs w:val="24"/>
        </w:rPr>
        <w:t>广发亚太（除日本）精选股票型证券投资基金</w:t>
      </w:r>
      <w:r w:rsidRPr="008D35DB">
        <w:rPr>
          <w:rFonts w:ascii="Times New Roman" w:hAnsi="Times New Roman" w:hint="eastAsia"/>
          <w:sz w:val="24"/>
          <w:szCs w:val="24"/>
        </w:rPr>
        <w:t>份额持有人：</w:t>
      </w:r>
    </w:p>
    <w:p w:rsidR="00B37441" w:rsidRDefault="00B37441" w:rsidP="00B37441">
      <w:pPr>
        <w:spacing w:line="360" w:lineRule="auto"/>
        <w:ind w:firstLineChars="200" w:firstLine="480"/>
        <w:jc w:val="left"/>
        <w:rPr>
          <w:rFonts w:ascii="Times New Roman" w:hAnsi="Times New Roman"/>
          <w:sz w:val="24"/>
          <w:szCs w:val="24"/>
        </w:rPr>
      </w:pPr>
      <w:r w:rsidRPr="00B37441">
        <w:rPr>
          <w:rFonts w:ascii="Times New Roman" w:hAnsi="Times New Roman" w:hint="eastAsia"/>
          <w:sz w:val="24"/>
          <w:szCs w:val="24"/>
        </w:rPr>
        <w:t>广发亚太（除日本）精选股票型证券投资基金（以下简称</w:t>
      </w:r>
      <w:r w:rsidRPr="00B37441">
        <w:rPr>
          <w:rFonts w:ascii="Times New Roman" w:hAnsi="Times New Roman" w:hint="eastAsia"/>
          <w:sz w:val="24"/>
          <w:szCs w:val="24"/>
        </w:rPr>
        <w:t xml:space="preserve"> </w:t>
      </w:r>
      <w:r w:rsidRPr="00B37441">
        <w:rPr>
          <w:rFonts w:ascii="Times New Roman" w:hAnsi="Times New Roman" w:hint="eastAsia"/>
          <w:sz w:val="24"/>
          <w:szCs w:val="24"/>
        </w:rPr>
        <w:t>“本基金”）于</w:t>
      </w:r>
      <w:r w:rsidRPr="00B37441">
        <w:rPr>
          <w:rFonts w:ascii="Times New Roman" w:hAnsi="Times New Roman" w:hint="eastAsia"/>
          <w:sz w:val="24"/>
          <w:szCs w:val="24"/>
        </w:rPr>
        <w:t>2010</w:t>
      </w:r>
      <w:r w:rsidRPr="00B37441">
        <w:rPr>
          <w:rFonts w:ascii="Times New Roman" w:hAnsi="Times New Roman" w:hint="eastAsia"/>
          <w:sz w:val="24"/>
          <w:szCs w:val="24"/>
        </w:rPr>
        <w:t>年</w:t>
      </w:r>
      <w:r w:rsidRPr="00B37441">
        <w:rPr>
          <w:rFonts w:ascii="Times New Roman" w:hAnsi="Times New Roman" w:hint="eastAsia"/>
          <w:sz w:val="24"/>
          <w:szCs w:val="24"/>
        </w:rPr>
        <w:t>8</w:t>
      </w:r>
      <w:r w:rsidRPr="00B37441">
        <w:rPr>
          <w:rFonts w:ascii="Times New Roman" w:hAnsi="Times New Roman" w:hint="eastAsia"/>
          <w:sz w:val="24"/>
          <w:szCs w:val="24"/>
        </w:rPr>
        <w:t>月</w:t>
      </w:r>
      <w:r w:rsidRPr="00B37441">
        <w:rPr>
          <w:rFonts w:ascii="Times New Roman" w:hAnsi="Times New Roman" w:hint="eastAsia"/>
          <w:sz w:val="24"/>
          <w:szCs w:val="24"/>
        </w:rPr>
        <w:t>18</w:t>
      </w:r>
      <w:r w:rsidRPr="00B37441">
        <w:rPr>
          <w:rFonts w:ascii="Times New Roman" w:hAnsi="Times New Roman" w:hint="eastAsia"/>
          <w:sz w:val="24"/>
          <w:szCs w:val="24"/>
        </w:rPr>
        <w:t>日正式成立运作。为提高基金资产的运作效率，保护基金份额持有人利益，我公司根据《中华人民共和国证券投资基金法》、《证券投资基金运作管理办法》</w:t>
      </w:r>
      <w:r>
        <w:rPr>
          <w:rFonts w:ascii="Times New Roman" w:hAnsi="Times New Roman" w:hint="eastAsia"/>
          <w:sz w:val="24"/>
          <w:szCs w:val="24"/>
        </w:rPr>
        <w:t>等法律法规的规定</w:t>
      </w:r>
      <w:r w:rsidRPr="00B37441">
        <w:rPr>
          <w:rFonts w:ascii="Times New Roman" w:hAnsi="Times New Roman" w:hint="eastAsia"/>
          <w:sz w:val="24"/>
          <w:szCs w:val="24"/>
        </w:rPr>
        <w:t>和《广发亚太（除日本）精选股票型证券投资基金基金合同》（以下简称“《基金合同》”）的有关</w:t>
      </w:r>
      <w:r>
        <w:rPr>
          <w:rFonts w:ascii="Times New Roman" w:hAnsi="Times New Roman" w:hint="eastAsia"/>
          <w:sz w:val="24"/>
          <w:szCs w:val="24"/>
        </w:rPr>
        <w:t>约定</w:t>
      </w:r>
      <w:r w:rsidRPr="00B37441">
        <w:rPr>
          <w:rFonts w:ascii="Times New Roman" w:hAnsi="Times New Roman" w:hint="eastAsia"/>
          <w:sz w:val="24"/>
          <w:szCs w:val="24"/>
        </w:rPr>
        <w:t>，</w:t>
      </w:r>
      <w:r w:rsidRPr="008D35DB">
        <w:rPr>
          <w:rFonts w:ascii="Times New Roman" w:hAnsi="Times New Roman" w:hint="eastAsia"/>
          <w:sz w:val="24"/>
          <w:szCs w:val="24"/>
        </w:rPr>
        <w:t>基金</w:t>
      </w:r>
      <w:proofErr w:type="gramStart"/>
      <w:r w:rsidRPr="008D35DB">
        <w:rPr>
          <w:rFonts w:ascii="Times New Roman" w:hAnsi="Times New Roman" w:hint="eastAsia"/>
          <w:sz w:val="24"/>
          <w:szCs w:val="24"/>
        </w:rPr>
        <w:t>管理人</w:t>
      </w:r>
      <w:r w:rsidR="00750C9A">
        <w:rPr>
          <w:rFonts w:ascii="Times New Roman" w:hAnsi="Times New Roman" w:hint="eastAsia"/>
          <w:sz w:val="24"/>
          <w:szCs w:val="24"/>
        </w:rPr>
        <w:t>广发</w:t>
      </w:r>
      <w:proofErr w:type="gramEnd"/>
      <w:r w:rsidR="00750C9A">
        <w:rPr>
          <w:rFonts w:ascii="Times New Roman" w:hAnsi="Times New Roman" w:hint="eastAsia"/>
          <w:sz w:val="24"/>
          <w:szCs w:val="24"/>
        </w:rPr>
        <w:t>基金管理有限公司</w:t>
      </w:r>
      <w:r w:rsidRPr="008D35DB">
        <w:rPr>
          <w:rFonts w:ascii="Times New Roman" w:hAnsi="Times New Roman" w:hint="eastAsia"/>
          <w:sz w:val="24"/>
          <w:szCs w:val="24"/>
        </w:rPr>
        <w:t>经与本基金的托管人中国工商银行股份有限公司协商一致，</w:t>
      </w:r>
      <w:r w:rsidRPr="00B37441">
        <w:rPr>
          <w:rFonts w:ascii="Times New Roman" w:hAnsi="Times New Roman" w:hint="eastAsia"/>
          <w:sz w:val="24"/>
          <w:szCs w:val="24"/>
        </w:rPr>
        <w:t>提议</w:t>
      </w:r>
      <w:r w:rsidRPr="008D35DB">
        <w:rPr>
          <w:rFonts w:ascii="Times New Roman" w:hAnsi="Times New Roman" w:hint="eastAsia"/>
          <w:sz w:val="24"/>
          <w:szCs w:val="24"/>
        </w:rPr>
        <w:t>召开本基金的基金份额持有人大会，审议变更本基金的投资范围</w:t>
      </w:r>
      <w:r>
        <w:rPr>
          <w:rFonts w:ascii="Times New Roman" w:hAnsi="Times New Roman" w:hint="eastAsia"/>
          <w:sz w:val="24"/>
          <w:szCs w:val="24"/>
        </w:rPr>
        <w:t>等</w:t>
      </w:r>
      <w:r w:rsidRPr="008D35DB">
        <w:rPr>
          <w:rFonts w:ascii="Times New Roman" w:hAnsi="Times New Roman" w:hint="eastAsia"/>
          <w:sz w:val="24"/>
          <w:szCs w:val="24"/>
        </w:rPr>
        <w:t>事项，</w:t>
      </w:r>
      <w:r>
        <w:rPr>
          <w:rFonts w:ascii="Times New Roman" w:hAnsi="Times New Roman" w:hint="eastAsia"/>
          <w:sz w:val="24"/>
          <w:szCs w:val="24"/>
        </w:rPr>
        <w:t>本基金的投资范围将由修改前</w:t>
      </w:r>
      <w:r w:rsidRPr="00B37441">
        <w:rPr>
          <w:rFonts w:ascii="Times New Roman" w:hAnsi="Times New Roman" w:hint="eastAsia"/>
          <w:sz w:val="24"/>
          <w:szCs w:val="24"/>
        </w:rPr>
        <w:t>主要投资亚太地区（除日本）</w:t>
      </w:r>
      <w:r>
        <w:rPr>
          <w:rFonts w:ascii="Times New Roman" w:hAnsi="Times New Roman" w:hint="eastAsia"/>
          <w:sz w:val="24"/>
          <w:szCs w:val="24"/>
        </w:rPr>
        <w:t>变更为</w:t>
      </w:r>
      <w:r w:rsidRPr="00B37441">
        <w:rPr>
          <w:rFonts w:ascii="Times New Roman" w:hAnsi="Times New Roman" w:hint="eastAsia"/>
          <w:sz w:val="24"/>
          <w:szCs w:val="24"/>
        </w:rPr>
        <w:t>投资于全球主要证券市场</w:t>
      </w:r>
      <w:r>
        <w:rPr>
          <w:rFonts w:ascii="Times New Roman" w:hAnsi="Times New Roman" w:hint="eastAsia"/>
          <w:sz w:val="24"/>
          <w:szCs w:val="24"/>
        </w:rPr>
        <w:t>。</w:t>
      </w:r>
      <w:r w:rsidRPr="008D35DB">
        <w:rPr>
          <w:rFonts w:ascii="Times New Roman" w:hAnsi="Times New Roman" w:hint="eastAsia"/>
          <w:sz w:val="24"/>
          <w:szCs w:val="24"/>
        </w:rPr>
        <w:t>基于上述投资范围的变更</w:t>
      </w:r>
      <w:r>
        <w:rPr>
          <w:rFonts w:ascii="Times New Roman" w:hAnsi="Times New Roman" w:hint="eastAsia"/>
          <w:sz w:val="24"/>
          <w:szCs w:val="24"/>
        </w:rPr>
        <w:t>并根据法律法规的更新情况</w:t>
      </w:r>
      <w:r w:rsidRPr="008D35DB">
        <w:rPr>
          <w:rFonts w:ascii="Times New Roman" w:hAnsi="Times New Roman" w:hint="eastAsia"/>
          <w:sz w:val="24"/>
          <w:szCs w:val="24"/>
        </w:rPr>
        <w:t>，相应地对《基金合同》中有关本基金的名称</w:t>
      </w:r>
      <w:r>
        <w:rPr>
          <w:rFonts w:ascii="Times New Roman" w:hAnsi="Times New Roman" w:hint="eastAsia"/>
          <w:sz w:val="24"/>
          <w:szCs w:val="24"/>
        </w:rPr>
        <w:t>、</w:t>
      </w:r>
      <w:r w:rsidRPr="00B37441">
        <w:rPr>
          <w:rFonts w:ascii="Times New Roman" w:hAnsi="Times New Roman" w:hint="eastAsia"/>
          <w:sz w:val="24"/>
          <w:szCs w:val="24"/>
        </w:rPr>
        <w:t>基金的投资目标</w:t>
      </w:r>
      <w:r>
        <w:rPr>
          <w:rFonts w:ascii="Times New Roman" w:hAnsi="Times New Roman" w:hint="eastAsia"/>
          <w:sz w:val="24"/>
          <w:szCs w:val="24"/>
        </w:rPr>
        <w:t>、</w:t>
      </w:r>
      <w:r w:rsidRPr="00B37441">
        <w:rPr>
          <w:rFonts w:ascii="Times New Roman" w:hAnsi="Times New Roman" w:hint="eastAsia"/>
          <w:sz w:val="24"/>
          <w:szCs w:val="24"/>
        </w:rPr>
        <w:t>投资理念</w:t>
      </w:r>
      <w:r>
        <w:rPr>
          <w:rFonts w:ascii="Times New Roman" w:hAnsi="Times New Roman" w:hint="eastAsia"/>
          <w:sz w:val="24"/>
          <w:szCs w:val="24"/>
        </w:rPr>
        <w:t>、投资策略和</w:t>
      </w:r>
      <w:r w:rsidRPr="00B37441">
        <w:rPr>
          <w:rFonts w:ascii="Times New Roman" w:hAnsi="Times New Roman" w:hint="eastAsia"/>
          <w:sz w:val="24"/>
          <w:szCs w:val="24"/>
        </w:rPr>
        <w:t>业绩比较基准</w:t>
      </w:r>
      <w:r w:rsidR="0077510C" w:rsidRPr="008D35DB">
        <w:rPr>
          <w:rFonts w:ascii="Times New Roman" w:hAnsi="Times New Roman" w:hint="eastAsia"/>
          <w:sz w:val="24"/>
          <w:szCs w:val="24"/>
        </w:rPr>
        <w:t>及其他部分条款，按照相关法律法规及中国证监会的有关规定进行修改。</w:t>
      </w:r>
    </w:p>
    <w:p w:rsidR="00B37441" w:rsidRPr="00AC0F03" w:rsidRDefault="00B37441" w:rsidP="00B37441">
      <w:pPr>
        <w:spacing w:line="360" w:lineRule="auto"/>
        <w:ind w:firstLineChars="200" w:firstLine="480"/>
        <w:jc w:val="left"/>
        <w:rPr>
          <w:rFonts w:ascii="Times New Roman" w:hAnsi="Times New Roman"/>
          <w:sz w:val="24"/>
          <w:szCs w:val="24"/>
        </w:rPr>
      </w:pPr>
      <w:r w:rsidRPr="00AC0F03">
        <w:rPr>
          <w:rFonts w:ascii="Times New Roman" w:hAnsi="Times New Roman" w:hint="eastAsia"/>
          <w:sz w:val="24"/>
          <w:szCs w:val="24"/>
        </w:rPr>
        <w:t>本议案如获得基金份额持有人大会审议批准，基金管理人将根据本议案及其附件《</w:t>
      </w:r>
      <w:r w:rsidRPr="00AC0F03">
        <w:rPr>
          <w:rFonts w:ascii="Times New Roman" w:hAnsi="Times New Roman" w:hint="eastAsia"/>
          <w:sz w:val="24"/>
          <w:szCs w:val="24"/>
        </w:rPr>
        <w:t>&lt;</w:t>
      </w:r>
      <w:r w:rsidR="0077510C" w:rsidRPr="00B37441">
        <w:rPr>
          <w:rFonts w:ascii="Times New Roman" w:hAnsi="Times New Roman" w:hint="eastAsia"/>
          <w:sz w:val="24"/>
          <w:szCs w:val="24"/>
        </w:rPr>
        <w:t>广发亚太（除日本）精选股票型证券投资基金</w:t>
      </w:r>
      <w:r w:rsidRPr="00AC0F03">
        <w:rPr>
          <w:rFonts w:ascii="Times New Roman" w:hAnsi="Times New Roman" w:hint="eastAsia"/>
          <w:sz w:val="24"/>
          <w:szCs w:val="24"/>
        </w:rPr>
        <w:t>基金合同</w:t>
      </w:r>
      <w:r w:rsidRPr="00AC0F03">
        <w:rPr>
          <w:rFonts w:ascii="Times New Roman" w:hAnsi="Times New Roman" w:hint="eastAsia"/>
          <w:sz w:val="24"/>
          <w:szCs w:val="24"/>
        </w:rPr>
        <w:t>&gt;</w:t>
      </w:r>
      <w:r w:rsidRPr="00AC0F03">
        <w:rPr>
          <w:rFonts w:ascii="Times New Roman" w:hAnsi="Times New Roman" w:hint="eastAsia"/>
          <w:sz w:val="24"/>
          <w:szCs w:val="24"/>
        </w:rPr>
        <w:t>修改说明》对《基金合同》</w:t>
      </w:r>
      <w:r w:rsidR="0077510C">
        <w:rPr>
          <w:rFonts w:ascii="Times New Roman" w:hAnsi="Times New Roman" w:hint="eastAsia"/>
          <w:sz w:val="24"/>
          <w:szCs w:val="24"/>
        </w:rPr>
        <w:t>进行修改，并将修改后的基金合同、托管协议、招募说明书等法律文件报备</w:t>
      </w:r>
      <w:r w:rsidRPr="00AC0F03">
        <w:rPr>
          <w:rFonts w:ascii="Times New Roman" w:hAnsi="Times New Roman" w:hint="eastAsia"/>
          <w:sz w:val="24"/>
          <w:szCs w:val="24"/>
        </w:rPr>
        <w:t>监管机关并公告。</w:t>
      </w:r>
    </w:p>
    <w:p w:rsidR="00B37441" w:rsidRDefault="00B37441" w:rsidP="00B37441">
      <w:pPr>
        <w:spacing w:line="360" w:lineRule="auto"/>
        <w:ind w:firstLineChars="200" w:firstLine="480"/>
        <w:jc w:val="left"/>
        <w:rPr>
          <w:rFonts w:ascii="Times New Roman" w:hAnsi="Times New Roman"/>
          <w:sz w:val="24"/>
          <w:szCs w:val="24"/>
        </w:rPr>
      </w:pPr>
      <w:r w:rsidRPr="00AC0F03">
        <w:rPr>
          <w:rFonts w:ascii="Times New Roman" w:hAnsi="Times New Roman" w:hint="eastAsia"/>
          <w:sz w:val="24"/>
          <w:szCs w:val="24"/>
        </w:rPr>
        <w:t>以上议案，请</w:t>
      </w:r>
      <w:proofErr w:type="gramStart"/>
      <w:r w:rsidRPr="00AC0F03">
        <w:rPr>
          <w:rFonts w:ascii="Times New Roman" w:hAnsi="Times New Roman" w:hint="eastAsia"/>
          <w:sz w:val="24"/>
          <w:szCs w:val="24"/>
        </w:rPr>
        <w:t>予审</w:t>
      </w:r>
      <w:proofErr w:type="gramEnd"/>
      <w:r w:rsidRPr="00AC0F03">
        <w:rPr>
          <w:rFonts w:ascii="Times New Roman" w:hAnsi="Times New Roman" w:hint="eastAsia"/>
          <w:sz w:val="24"/>
          <w:szCs w:val="24"/>
        </w:rPr>
        <w:t>议。</w:t>
      </w:r>
    </w:p>
    <w:p w:rsidR="00B37441" w:rsidRPr="00AC0F03" w:rsidRDefault="00B37441" w:rsidP="00B37441">
      <w:pPr>
        <w:spacing w:line="360" w:lineRule="auto"/>
        <w:ind w:firstLineChars="200" w:firstLine="480"/>
        <w:jc w:val="left"/>
        <w:rPr>
          <w:rFonts w:ascii="Times New Roman" w:hAnsi="Times New Roman"/>
          <w:sz w:val="24"/>
          <w:szCs w:val="24"/>
        </w:rPr>
      </w:pPr>
    </w:p>
    <w:p w:rsidR="00B37441" w:rsidRPr="00AC0F03" w:rsidRDefault="00B37441" w:rsidP="00B37441">
      <w:pPr>
        <w:spacing w:line="360" w:lineRule="auto"/>
        <w:ind w:firstLineChars="200" w:firstLine="480"/>
        <w:jc w:val="right"/>
        <w:rPr>
          <w:rFonts w:ascii="Times New Roman" w:hAnsi="Times New Roman"/>
          <w:sz w:val="24"/>
          <w:szCs w:val="24"/>
        </w:rPr>
      </w:pPr>
      <w:r w:rsidRPr="00AC0F03">
        <w:rPr>
          <w:rFonts w:ascii="Times New Roman" w:hAnsi="Times New Roman" w:hint="eastAsia"/>
          <w:sz w:val="24"/>
          <w:szCs w:val="24"/>
        </w:rPr>
        <w:t>广发基金管理有限公司</w:t>
      </w:r>
    </w:p>
    <w:p w:rsidR="00B37441" w:rsidRDefault="00B37441" w:rsidP="00B37441">
      <w:pPr>
        <w:jc w:val="right"/>
        <w:rPr>
          <w:rFonts w:ascii="Times New Roman" w:hAnsi="Times New Roman"/>
          <w:sz w:val="24"/>
          <w:szCs w:val="24"/>
        </w:rPr>
      </w:pPr>
      <w:r>
        <w:rPr>
          <w:rFonts w:ascii="Times New Roman" w:hAnsi="Times New Roman"/>
          <w:sz w:val="24"/>
          <w:szCs w:val="24"/>
        </w:rPr>
        <w:t>201</w:t>
      </w:r>
      <w:r w:rsidR="0077510C">
        <w:rPr>
          <w:rFonts w:ascii="Times New Roman" w:hAnsi="Times New Roman" w:hint="eastAsia"/>
          <w:sz w:val="24"/>
          <w:szCs w:val="24"/>
        </w:rPr>
        <w:t>4</w:t>
      </w:r>
      <w:r w:rsidRPr="00AC0F03">
        <w:rPr>
          <w:rFonts w:ascii="Times New Roman" w:hAnsi="Times New Roman" w:hint="eastAsia"/>
          <w:sz w:val="24"/>
          <w:szCs w:val="24"/>
        </w:rPr>
        <w:t>年</w:t>
      </w:r>
      <w:r w:rsidR="00CF723C">
        <w:rPr>
          <w:rFonts w:ascii="Times New Roman" w:hAnsi="Times New Roman" w:hint="eastAsia"/>
          <w:sz w:val="24"/>
          <w:szCs w:val="24"/>
        </w:rPr>
        <w:t>4</w:t>
      </w:r>
      <w:r w:rsidRPr="00AC0F03">
        <w:rPr>
          <w:rFonts w:ascii="Times New Roman" w:hAnsi="Times New Roman" w:hint="eastAsia"/>
          <w:sz w:val="24"/>
          <w:szCs w:val="24"/>
        </w:rPr>
        <w:t>月</w:t>
      </w:r>
      <w:r w:rsidR="001C7F12">
        <w:rPr>
          <w:rFonts w:ascii="Times New Roman" w:hAnsi="Times New Roman" w:hint="eastAsia"/>
          <w:sz w:val="24"/>
          <w:szCs w:val="24"/>
        </w:rPr>
        <w:t>8</w:t>
      </w:r>
      <w:r w:rsidRPr="00AC0F03">
        <w:rPr>
          <w:rFonts w:ascii="Times New Roman" w:hAnsi="Times New Roman" w:hint="eastAsia"/>
          <w:sz w:val="24"/>
          <w:szCs w:val="24"/>
        </w:rPr>
        <w:t>日</w:t>
      </w:r>
    </w:p>
    <w:p w:rsidR="0077510C" w:rsidRDefault="0077510C">
      <w:pPr>
        <w:widowControl/>
        <w:jc w:val="left"/>
        <w:rPr>
          <w:rFonts w:ascii="Times New Roman" w:hAnsi="Times New Roman"/>
          <w:sz w:val="24"/>
          <w:szCs w:val="24"/>
        </w:rPr>
      </w:pPr>
      <w:r>
        <w:rPr>
          <w:rFonts w:ascii="Times New Roman" w:hAnsi="Times New Roman"/>
          <w:sz w:val="24"/>
          <w:szCs w:val="24"/>
        </w:rPr>
        <w:br w:type="page"/>
      </w:r>
    </w:p>
    <w:p w:rsidR="0077510C" w:rsidRDefault="0077510C" w:rsidP="00B37441">
      <w:pPr>
        <w:jc w:val="right"/>
        <w:rPr>
          <w:rFonts w:ascii="Times New Roman" w:hAnsi="Times New Roman"/>
          <w:sz w:val="24"/>
          <w:szCs w:val="24"/>
        </w:rPr>
      </w:pPr>
    </w:p>
    <w:p w:rsidR="00AA0BF0" w:rsidRPr="00715EEF" w:rsidRDefault="006E4857" w:rsidP="00C15F0D">
      <w:pPr>
        <w:spacing w:line="360" w:lineRule="auto"/>
        <w:jc w:val="center"/>
        <w:rPr>
          <w:rFonts w:ascii="Times New Roman" w:hAnsi="Times New Roman"/>
          <w:b/>
          <w:sz w:val="24"/>
          <w:szCs w:val="24"/>
        </w:rPr>
      </w:pPr>
      <w:r w:rsidRPr="00715EEF">
        <w:rPr>
          <w:rFonts w:ascii="Times New Roman" w:hAnsi="Times New Roman" w:hint="eastAsia"/>
          <w:b/>
          <w:sz w:val="24"/>
          <w:szCs w:val="24"/>
        </w:rPr>
        <w:t>《广发亚太（除日本）精选股票型证券投资基金基金合同》修改说明</w:t>
      </w:r>
    </w:p>
    <w:p w:rsidR="00437512" w:rsidRDefault="00437512" w:rsidP="006E4857">
      <w:pPr>
        <w:spacing w:line="360" w:lineRule="auto"/>
        <w:ind w:firstLineChars="200" w:firstLine="480"/>
        <w:jc w:val="center"/>
        <w:rPr>
          <w:rFonts w:ascii="Times New Roman" w:hAnsi="Times New Roman"/>
          <w:sz w:val="24"/>
          <w:szCs w:val="24"/>
        </w:rPr>
      </w:pPr>
    </w:p>
    <w:p w:rsidR="00437512" w:rsidRDefault="00437512" w:rsidP="006E4857">
      <w:pPr>
        <w:spacing w:line="360" w:lineRule="auto"/>
        <w:ind w:firstLineChars="200" w:firstLine="480"/>
        <w:jc w:val="center"/>
        <w:rPr>
          <w:rFonts w:ascii="Times New Roman" w:hAnsi="Times New Roman"/>
          <w:sz w:val="24"/>
          <w:szCs w:val="24"/>
        </w:rPr>
      </w:pP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【一】将基金合同的名称由“《广发亚太（除日本）精选股票型证券投资基金基金合同》”修改为“《广发全球精选股票型证券投资基金基金合同》”。</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【二】将基金合同中本基金名称由“广发亚太（除日本）精选股票型证券投资基金”变更为“广发全球精选股票型证券投资基金”，涉及本基金名称表述的条款相应修改。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【三】将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1.2 </w:t>
      </w:r>
      <w:r w:rsidRPr="00437512">
        <w:rPr>
          <w:rFonts w:ascii="Times New Roman" w:hAnsi="Times New Roman" w:hint="eastAsia"/>
          <w:sz w:val="24"/>
          <w:szCs w:val="24"/>
        </w:rPr>
        <w:t>基金的基本情况”中的“四、基金的投资目标”</w:t>
      </w:r>
      <w:r w:rsidRPr="00437512">
        <w:rPr>
          <w:rFonts w:ascii="Times New Roman" w:hAnsi="Times New Roman" w:hint="eastAsia"/>
          <w:sz w:val="24"/>
          <w:szCs w:val="24"/>
        </w:rPr>
        <w:t xml:space="preserve"> </w:t>
      </w:r>
      <w:r w:rsidRPr="00437512">
        <w:rPr>
          <w:rFonts w:ascii="Times New Roman" w:hAnsi="Times New Roman" w:hint="eastAsia"/>
          <w:sz w:val="24"/>
          <w:szCs w:val="24"/>
        </w:rPr>
        <w:t>的部分内容做如下修改。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原文：</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“通过在亚太区域内进行积极的资产配置和组合管理，有效分散基金的投资组合风险，实现基金资产的持续、稳健增值。”</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“通过在全球市场进行积极的资产配置和组合管理，有效分散基金的投资组合风险，实现基金资产的持续、稳健增值。”</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【四】将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1.3  </w:t>
      </w:r>
      <w:r w:rsidRPr="00437512">
        <w:rPr>
          <w:rFonts w:ascii="Times New Roman" w:hAnsi="Times New Roman" w:hint="eastAsia"/>
          <w:sz w:val="24"/>
          <w:szCs w:val="24"/>
        </w:rPr>
        <w:t>基金份额的发售”修订为“</w:t>
      </w:r>
      <w:r w:rsidRPr="00437512">
        <w:rPr>
          <w:rFonts w:ascii="Times New Roman" w:hAnsi="Times New Roman" w:hint="eastAsia"/>
          <w:sz w:val="24"/>
          <w:szCs w:val="24"/>
        </w:rPr>
        <w:t xml:space="preserve">1.3 </w:t>
      </w:r>
      <w:r w:rsidRPr="00437512">
        <w:rPr>
          <w:rFonts w:ascii="Times New Roman" w:hAnsi="Times New Roman" w:hint="eastAsia"/>
          <w:sz w:val="24"/>
          <w:szCs w:val="24"/>
        </w:rPr>
        <w:t>基金的历史沿革”。</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修订后的表述如下：</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“广发全球精选股票型证券投资基金由广发亚太（除日本）精选股票型证券投资基金更名而来。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广发亚太（除日本）精选股票型证券投资基金成立于</w:t>
      </w:r>
      <w:r w:rsidRPr="00437512">
        <w:rPr>
          <w:rFonts w:ascii="Times New Roman" w:hAnsi="Times New Roman" w:hint="eastAsia"/>
          <w:sz w:val="24"/>
          <w:szCs w:val="24"/>
        </w:rPr>
        <w:t>2010</w:t>
      </w:r>
      <w:r w:rsidRPr="00437512">
        <w:rPr>
          <w:rFonts w:ascii="Times New Roman" w:hAnsi="Times New Roman" w:hint="eastAsia"/>
          <w:sz w:val="24"/>
          <w:szCs w:val="24"/>
        </w:rPr>
        <w:t>年</w:t>
      </w:r>
      <w:r w:rsidRPr="00437512">
        <w:rPr>
          <w:rFonts w:ascii="Times New Roman" w:hAnsi="Times New Roman" w:hint="eastAsia"/>
          <w:sz w:val="24"/>
          <w:szCs w:val="24"/>
        </w:rPr>
        <w:t>8</w:t>
      </w:r>
      <w:r w:rsidRPr="00437512">
        <w:rPr>
          <w:rFonts w:ascii="Times New Roman" w:hAnsi="Times New Roman" w:hint="eastAsia"/>
          <w:sz w:val="24"/>
          <w:szCs w:val="24"/>
        </w:rPr>
        <w:t>月</w:t>
      </w:r>
      <w:r w:rsidRPr="00437512">
        <w:rPr>
          <w:rFonts w:ascii="Times New Roman" w:hAnsi="Times New Roman" w:hint="eastAsia"/>
          <w:sz w:val="24"/>
          <w:szCs w:val="24"/>
        </w:rPr>
        <w:t>18</w:t>
      </w:r>
      <w:r w:rsidRPr="00437512">
        <w:rPr>
          <w:rFonts w:ascii="Times New Roman" w:hAnsi="Times New Roman" w:hint="eastAsia"/>
          <w:sz w:val="24"/>
          <w:szCs w:val="24"/>
        </w:rPr>
        <w:t>日，基金管理人为广发基金管理有限公司，基金托管人为中国工商银行股份有限公司。</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2014</w:t>
      </w:r>
      <w:r w:rsidRPr="00437512">
        <w:rPr>
          <w:rFonts w:ascii="Times New Roman" w:hAnsi="Times New Roman" w:hint="eastAsia"/>
          <w:sz w:val="24"/>
          <w:szCs w:val="24"/>
        </w:rPr>
        <w:t>年</w:t>
      </w:r>
      <w:r w:rsidRPr="00437512">
        <w:rPr>
          <w:rFonts w:ascii="Times New Roman" w:hAnsi="Times New Roman" w:hint="eastAsia"/>
          <w:sz w:val="24"/>
          <w:szCs w:val="24"/>
        </w:rPr>
        <w:t>*</w:t>
      </w:r>
      <w:r w:rsidRPr="00437512">
        <w:rPr>
          <w:rFonts w:ascii="Times New Roman" w:hAnsi="Times New Roman" w:hint="eastAsia"/>
          <w:sz w:val="24"/>
          <w:szCs w:val="24"/>
        </w:rPr>
        <w:t>月</w:t>
      </w:r>
      <w:r w:rsidRPr="00437512">
        <w:rPr>
          <w:rFonts w:ascii="Times New Roman" w:hAnsi="Times New Roman" w:hint="eastAsia"/>
          <w:sz w:val="24"/>
          <w:szCs w:val="24"/>
        </w:rPr>
        <w:t>*</w:t>
      </w:r>
      <w:r w:rsidRPr="00437512">
        <w:rPr>
          <w:rFonts w:ascii="Times New Roman" w:hAnsi="Times New Roman" w:hint="eastAsia"/>
          <w:sz w:val="24"/>
          <w:szCs w:val="24"/>
        </w:rPr>
        <w:t>日，广发亚太（除日本）精选股票型证券投资</w:t>
      </w:r>
      <w:proofErr w:type="gramStart"/>
      <w:r w:rsidRPr="00437512">
        <w:rPr>
          <w:rFonts w:ascii="Times New Roman" w:hAnsi="Times New Roman" w:hint="eastAsia"/>
          <w:sz w:val="24"/>
          <w:szCs w:val="24"/>
        </w:rPr>
        <w:t>基金基金</w:t>
      </w:r>
      <w:proofErr w:type="gramEnd"/>
      <w:r w:rsidRPr="00437512">
        <w:rPr>
          <w:rFonts w:ascii="Times New Roman" w:hAnsi="Times New Roman" w:hint="eastAsia"/>
          <w:sz w:val="24"/>
          <w:szCs w:val="24"/>
        </w:rPr>
        <w:t>份额持有人大会以现场方式召开，大会讨论通过了关于修改基金名称、投资范围及相关事项的议案。在基金管理人向中国证监会履行相应备案手续，并经中国证监会确认后，基金份额持有人大会决议生效。依据基金份额持有人大会决议，自中国证监会确认之日起，原《广发亚太（除日本）精选股票型证券投资基金基金合同》失效，《广发全球精选股票型证券投资基金基金合同》生效，基金更名为</w:t>
      </w:r>
      <w:r w:rsidR="00C65771">
        <w:rPr>
          <w:rFonts w:ascii="Times New Roman" w:hAnsi="Times New Roman" w:hint="eastAsia"/>
          <w:sz w:val="24"/>
          <w:szCs w:val="24"/>
        </w:rPr>
        <w:t>‘</w:t>
      </w:r>
      <w:r w:rsidRPr="00437512">
        <w:rPr>
          <w:rFonts w:ascii="Times New Roman" w:hAnsi="Times New Roman" w:hint="eastAsia"/>
          <w:sz w:val="24"/>
          <w:szCs w:val="24"/>
        </w:rPr>
        <w:t>广发全球精选股票型证券投资基金</w:t>
      </w:r>
      <w:r w:rsidR="00C65771">
        <w:rPr>
          <w:rFonts w:ascii="Times New Roman" w:hAnsi="Times New Roman" w:hint="eastAsia"/>
          <w:sz w:val="24"/>
          <w:szCs w:val="24"/>
        </w:rPr>
        <w:t>’</w:t>
      </w:r>
      <w:r w:rsidRPr="00437512">
        <w:rPr>
          <w:rFonts w:ascii="Times New Roman" w:hAnsi="Times New Roman" w:hint="eastAsia"/>
          <w:sz w:val="24"/>
          <w:szCs w:val="24"/>
        </w:rPr>
        <w:t>，</w:t>
      </w:r>
      <w:r w:rsidRPr="00437512">
        <w:rPr>
          <w:rFonts w:ascii="Times New Roman" w:hAnsi="Times New Roman" w:hint="eastAsia"/>
          <w:sz w:val="24"/>
          <w:szCs w:val="24"/>
        </w:rPr>
        <w:t xml:space="preserve"> </w:t>
      </w:r>
      <w:r w:rsidRPr="00437512">
        <w:rPr>
          <w:rFonts w:ascii="Times New Roman" w:hAnsi="Times New Roman" w:hint="eastAsia"/>
          <w:sz w:val="24"/>
          <w:szCs w:val="24"/>
        </w:rPr>
        <w:t>同时基金投资目标、投资范围等投资细节相应</w:t>
      </w:r>
      <w:r w:rsidRPr="00437512">
        <w:rPr>
          <w:rFonts w:ascii="Times New Roman" w:hAnsi="Times New Roman" w:hint="eastAsia"/>
          <w:sz w:val="24"/>
          <w:szCs w:val="24"/>
        </w:rPr>
        <w:lastRenderedPageBreak/>
        <w:t>调整。”</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【五】将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1.4 </w:t>
      </w:r>
      <w:r w:rsidRPr="00437512">
        <w:rPr>
          <w:rFonts w:ascii="Times New Roman" w:hAnsi="Times New Roman" w:hint="eastAsia"/>
          <w:sz w:val="24"/>
          <w:szCs w:val="24"/>
        </w:rPr>
        <w:t>基金备案”修订为“</w:t>
      </w:r>
      <w:r w:rsidRPr="00437512">
        <w:rPr>
          <w:rFonts w:ascii="Times New Roman" w:hAnsi="Times New Roman" w:hint="eastAsia"/>
          <w:sz w:val="24"/>
          <w:szCs w:val="24"/>
        </w:rPr>
        <w:t xml:space="preserve">1.4 </w:t>
      </w:r>
      <w:r w:rsidRPr="00437512">
        <w:rPr>
          <w:rFonts w:ascii="Times New Roman" w:hAnsi="Times New Roman" w:hint="eastAsia"/>
          <w:sz w:val="24"/>
          <w:szCs w:val="24"/>
        </w:rPr>
        <w:t>基金的存续”。</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修订后的表述如下：</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“一、</w:t>
      </w:r>
      <w:r w:rsidRPr="00437512">
        <w:rPr>
          <w:rFonts w:ascii="Times New Roman" w:hAnsi="Times New Roman" w:hint="eastAsia"/>
          <w:sz w:val="24"/>
          <w:szCs w:val="24"/>
        </w:rPr>
        <w:tab/>
      </w:r>
      <w:r w:rsidRPr="00437512">
        <w:rPr>
          <w:rFonts w:ascii="Times New Roman" w:hAnsi="Times New Roman" w:hint="eastAsia"/>
          <w:sz w:val="24"/>
          <w:szCs w:val="24"/>
        </w:rPr>
        <w:t>基金份额的变更登记</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广发全球精选股票型证券投资基金基金合同》生效后，基金管理人负责办理基金份额的变更登记。基金管理人根据生效日的基金份额持有人名册，进行基金份额更名以及必要的信息变更，并对投资者持有的基金份额予以确认或重新登记。</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二、基金存续期内的基金份额持有人数量和资产规模</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基金存续期内，基金份额持有人数量不满</w:t>
      </w:r>
      <w:r w:rsidRPr="00437512">
        <w:rPr>
          <w:rFonts w:ascii="Times New Roman" w:hAnsi="Times New Roman" w:hint="eastAsia"/>
          <w:sz w:val="24"/>
          <w:szCs w:val="24"/>
        </w:rPr>
        <w:t>200</w:t>
      </w:r>
      <w:r w:rsidRPr="00437512">
        <w:rPr>
          <w:rFonts w:ascii="Times New Roman" w:hAnsi="Times New Roman" w:hint="eastAsia"/>
          <w:sz w:val="24"/>
          <w:szCs w:val="24"/>
        </w:rPr>
        <w:t>人或者基金资产净值低于</w:t>
      </w:r>
      <w:r w:rsidRPr="00437512">
        <w:rPr>
          <w:rFonts w:ascii="Times New Roman" w:hAnsi="Times New Roman" w:hint="eastAsia"/>
          <w:sz w:val="24"/>
          <w:szCs w:val="24"/>
        </w:rPr>
        <w:t>5,000</w:t>
      </w:r>
      <w:r w:rsidRPr="00437512">
        <w:rPr>
          <w:rFonts w:ascii="Times New Roman" w:hAnsi="Times New Roman" w:hint="eastAsia"/>
          <w:sz w:val="24"/>
          <w:szCs w:val="24"/>
        </w:rPr>
        <w:t>万元的，基金管理人应当及时报告中国证监会；连续</w:t>
      </w:r>
      <w:r w:rsidRPr="00437512">
        <w:rPr>
          <w:rFonts w:ascii="Times New Roman" w:hAnsi="Times New Roman" w:hint="eastAsia"/>
          <w:sz w:val="24"/>
          <w:szCs w:val="24"/>
        </w:rPr>
        <w:t>20</w:t>
      </w:r>
      <w:r w:rsidRPr="00437512">
        <w:rPr>
          <w:rFonts w:ascii="Times New Roman" w:hAnsi="Times New Roman" w:hint="eastAsia"/>
          <w:sz w:val="24"/>
          <w:szCs w:val="24"/>
        </w:rPr>
        <w:t>个工作日出现前述情形的，基金管理人应当向中国证监会说明原因并报送解决方案。</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法律法规另有规定时，从其规定。”</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【六】将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1.5 </w:t>
      </w:r>
      <w:r w:rsidRPr="00437512">
        <w:rPr>
          <w:rFonts w:ascii="Times New Roman" w:hAnsi="Times New Roman" w:hint="eastAsia"/>
          <w:sz w:val="24"/>
          <w:szCs w:val="24"/>
        </w:rPr>
        <w:t>基金份额的申购和赎回”中的“五、申购与赎回的数额限制”部分内容做如下修改。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将原文内容修改为：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1</w:t>
      </w:r>
      <w:r w:rsidRPr="00437512">
        <w:rPr>
          <w:rFonts w:ascii="Times New Roman" w:hAnsi="Times New Roman" w:hint="eastAsia"/>
          <w:sz w:val="24"/>
          <w:szCs w:val="24"/>
        </w:rPr>
        <w:t>、</w:t>
      </w:r>
      <w:r w:rsidRPr="00437512">
        <w:rPr>
          <w:rFonts w:ascii="Times New Roman" w:hAnsi="Times New Roman" w:hint="eastAsia"/>
          <w:sz w:val="24"/>
          <w:szCs w:val="24"/>
        </w:rPr>
        <w:t xml:space="preserve"> </w:t>
      </w:r>
      <w:r w:rsidRPr="00437512">
        <w:rPr>
          <w:rFonts w:ascii="Times New Roman" w:hAnsi="Times New Roman" w:hint="eastAsia"/>
          <w:sz w:val="24"/>
          <w:szCs w:val="24"/>
        </w:rPr>
        <w:t>基金管理人可以规定投资者首次申购和每次申购的最低金额以及每次赎回的最低份额。具体规定请参见《招募说明书》或相关公告；</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w:t>
      </w:r>
      <w:r w:rsidRPr="00437512">
        <w:rPr>
          <w:rFonts w:ascii="Times New Roman" w:hAnsi="Times New Roman" w:hint="eastAsia"/>
          <w:sz w:val="24"/>
          <w:szCs w:val="24"/>
        </w:rPr>
        <w:t>、基金管理人可以规定投资者每个交易账户的最低基金份额余额。具体规定请参见《招募说明书》或相关公告；</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3</w:t>
      </w:r>
      <w:r w:rsidRPr="00437512">
        <w:rPr>
          <w:rFonts w:ascii="Times New Roman" w:hAnsi="Times New Roman" w:hint="eastAsia"/>
          <w:sz w:val="24"/>
          <w:szCs w:val="24"/>
        </w:rPr>
        <w:t>、基金管理人可以规定单个投资者累计持有的基金份额上限。具体规定请参见《招募说明书》或相关公告；</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4</w:t>
      </w:r>
      <w:r w:rsidRPr="00437512">
        <w:rPr>
          <w:rFonts w:ascii="Times New Roman" w:hAnsi="Times New Roman" w:hint="eastAsia"/>
          <w:sz w:val="24"/>
          <w:szCs w:val="24"/>
        </w:rPr>
        <w:t>、基金管理人可根据市场情况，在法律法规允许的情况下，调整上述对申购金额和赎回份额的数量限制，基金管理人必须在调整生效前依照《信息披露办法》的有关规定在指定报刊和网站等媒介上公告。”</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【七】将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1.6 </w:t>
      </w:r>
      <w:r w:rsidRPr="00437512">
        <w:rPr>
          <w:rFonts w:ascii="Times New Roman" w:hAnsi="Times New Roman" w:hint="eastAsia"/>
          <w:sz w:val="24"/>
          <w:szCs w:val="24"/>
        </w:rPr>
        <w:t>基金合同当事人及权利义务”的部分内容做如下修改。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1</w:t>
      </w:r>
      <w:r w:rsidRPr="00437512">
        <w:rPr>
          <w:rFonts w:ascii="Times New Roman" w:hAnsi="Times New Roman" w:hint="eastAsia"/>
          <w:sz w:val="24"/>
          <w:szCs w:val="24"/>
        </w:rPr>
        <w:t>、将原文“住所：广东省珠海市拱北情侣南路</w:t>
      </w:r>
      <w:r w:rsidRPr="00437512">
        <w:rPr>
          <w:rFonts w:ascii="Times New Roman" w:hAnsi="Times New Roman" w:hint="eastAsia"/>
          <w:sz w:val="24"/>
          <w:szCs w:val="24"/>
        </w:rPr>
        <w:t>255</w:t>
      </w:r>
      <w:r w:rsidRPr="00437512">
        <w:rPr>
          <w:rFonts w:ascii="Times New Roman" w:hAnsi="Times New Roman" w:hint="eastAsia"/>
          <w:sz w:val="24"/>
          <w:szCs w:val="24"/>
        </w:rPr>
        <w:t>号</w:t>
      </w:r>
      <w:r w:rsidRPr="00437512">
        <w:rPr>
          <w:rFonts w:ascii="Times New Roman" w:hAnsi="Times New Roman" w:hint="eastAsia"/>
          <w:sz w:val="24"/>
          <w:szCs w:val="24"/>
        </w:rPr>
        <w:t>4</w:t>
      </w:r>
      <w:r w:rsidRPr="00437512">
        <w:rPr>
          <w:rFonts w:ascii="Times New Roman" w:hAnsi="Times New Roman" w:hint="eastAsia"/>
          <w:sz w:val="24"/>
          <w:szCs w:val="24"/>
        </w:rPr>
        <w:t>层”修改为“住所：广东省珠海市横琴新区宝中路</w:t>
      </w:r>
      <w:r w:rsidRPr="00437512">
        <w:rPr>
          <w:rFonts w:ascii="Times New Roman" w:hAnsi="Times New Roman" w:hint="eastAsia"/>
          <w:sz w:val="24"/>
          <w:szCs w:val="24"/>
        </w:rPr>
        <w:t>3</w:t>
      </w:r>
      <w:r w:rsidRPr="00437512">
        <w:rPr>
          <w:rFonts w:ascii="Times New Roman" w:hAnsi="Times New Roman" w:hint="eastAsia"/>
          <w:sz w:val="24"/>
          <w:szCs w:val="24"/>
        </w:rPr>
        <w:t>号</w:t>
      </w:r>
      <w:r w:rsidRPr="00437512">
        <w:rPr>
          <w:rFonts w:ascii="Times New Roman" w:hAnsi="Times New Roman" w:hint="eastAsia"/>
          <w:sz w:val="24"/>
          <w:szCs w:val="24"/>
        </w:rPr>
        <w:t>4004-56</w:t>
      </w:r>
      <w:r w:rsidRPr="00437512">
        <w:rPr>
          <w:rFonts w:ascii="Times New Roman" w:hAnsi="Times New Roman" w:hint="eastAsia"/>
          <w:sz w:val="24"/>
          <w:szCs w:val="24"/>
        </w:rPr>
        <w:t>室”。</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lastRenderedPageBreak/>
        <w:t>2</w:t>
      </w:r>
      <w:r w:rsidRPr="00437512">
        <w:rPr>
          <w:rFonts w:ascii="Times New Roman" w:hAnsi="Times New Roman" w:hint="eastAsia"/>
          <w:sz w:val="24"/>
          <w:szCs w:val="24"/>
        </w:rPr>
        <w:t>、将原文“法定代表人：马庆泉”修改为“法定代表人：王志伟”。</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3</w:t>
      </w:r>
      <w:r w:rsidRPr="00437512">
        <w:rPr>
          <w:rFonts w:ascii="Times New Roman" w:hAnsi="Times New Roman" w:hint="eastAsia"/>
          <w:sz w:val="24"/>
          <w:szCs w:val="24"/>
        </w:rPr>
        <w:t>、将原文“注册资本：人民币</w:t>
      </w:r>
      <w:r w:rsidRPr="00437512">
        <w:rPr>
          <w:rFonts w:ascii="Times New Roman" w:hAnsi="Times New Roman" w:hint="eastAsia"/>
          <w:sz w:val="24"/>
          <w:szCs w:val="24"/>
        </w:rPr>
        <w:t xml:space="preserve">334,018,850,026 </w:t>
      </w:r>
      <w:r w:rsidRPr="00437512">
        <w:rPr>
          <w:rFonts w:ascii="Times New Roman" w:hAnsi="Times New Roman" w:hint="eastAsia"/>
          <w:sz w:val="24"/>
          <w:szCs w:val="24"/>
        </w:rPr>
        <w:t>元”修改为“注册资本：人民币</w:t>
      </w:r>
      <w:r w:rsidRPr="00437512">
        <w:rPr>
          <w:rFonts w:ascii="Times New Roman" w:hAnsi="Times New Roman" w:hint="eastAsia"/>
          <w:sz w:val="24"/>
          <w:szCs w:val="24"/>
        </w:rPr>
        <w:t xml:space="preserve">349,018,545,827 </w:t>
      </w:r>
      <w:r w:rsidRPr="00437512">
        <w:rPr>
          <w:rFonts w:ascii="Times New Roman" w:hAnsi="Times New Roman" w:hint="eastAsia"/>
          <w:sz w:val="24"/>
          <w:szCs w:val="24"/>
        </w:rPr>
        <w:t>元”。</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4</w:t>
      </w:r>
      <w:r w:rsidRPr="00437512">
        <w:rPr>
          <w:rFonts w:ascii="Times New Roman" w:hAnsi="Times New Roman" w:hint="eastAsia"/>
          <w:sz w:val="24"/>
          <w:szCs w:val="24"/>
        </w:rPr>
        <w:t>、将原文“（</w:t>
      </w:r>
      <w:r w:rsidRPr="00437512">
        <w:rPr>
          <w:rFonts w:ascii="Times New Roman" w:hAnsi="Times New Roman" w:hint="eastAsia"/>
          <w:sz w:val="24"/>
          <w:szCs w:val="24"/>
        </w:rPr>
        <w:t>11</w:t>
      </w:r>
      <w:r w:rsidRPr="00437512">
        <w:rPr>
          <w:rFonts w:ascii="Times New Roman" w:hAnsi="Times New Roman" w:hint="eastAsia"/>
          <w:sz w:val="24"/>
          <w:szCs w:val="24"/>
        </w:rPr>
        <w:t>）基金管理人就管理本基金的资金汇出、汇入、兑换、收汇、付汇、资金往来、委托及成交记录等相关资料，其保存的时间应当不少于</w:t>
      </w:r>
      <w:r w:rsidRPr="00437512">
        <w:rPr>
          <w:rFonts w:ascii="Times New Roman" w:hAnsi="Times New Roman" w:hint="eastAsia"/>
          <w:sz w:val="24"/>
          <w:szCs w:val="24"/>
        </w:rPr>
        <w:t>20</w:t>
      </w:r>
      <w:r w:rsidRPr="00437512">
        <w:rPr>
          <w:rFonts w:ascii="Times New Roman" w:hAnsi="Times New Roman" w:hint="eastAsia"/>
          <w:sz w:val="24"/>
          <w:szCs w:val="24"/>
        </w:rPr>
        <w:t>年；其它基金托管业务活动的相关资料的保存时间应不少于</w:t>
      </w:r>
      <w:r w:rsidRPr="00437512">
        <w:rPr>
          <w:rFonts w:ascii="Times New Roman" w:hAnsi="Times New Roman" w:hint="eastAsia"/>
          <w:sz w:val="24"/>
          <w:szCs w:val="24"/>
        </w:rPr>
        <w:t>15</w:t>
      </w:r>
      <w:r w:rsidRPr="00437512">
        <w:rPr>
          <w:rFonts w:ascii="Times New Roman" w:hAnsi="Times New Roman" w:hint="eastAsia"/>
          <w:sz w:val="24"/>
          <w:szCs w:val="24"/>
        </w:rPr>
        <w:t>年；”修改为“（</w:t>
      </w:r>
      <w:r w:rsidRPr="00437512">
        <w:rPr>
          <w:rFonts w:ascii="Times New Roman" w:hAnsi="Times New Roman" w:hint="eastAsia"/>
          <w:sz w:val="24"/>
          <w:szCs w:val="24"/>
        </w:rPr>
        <w:t>11</w:t>
      </w:r>
      <w:r w:rsidRPr="00437512">
        <w:rPr>
          <w:rFonts w:ascii="Times New Roman" w:hAnsi="Times New Roman" w:hint="eastAsia"/>
          <w:sz w:val="24"/>
          <w:szCs w:val="24"/>
        </w:rPr>
        <w:t>）保存基金的资金汇出、汇入、兑换、收汇、付汇、资金往来、委托及成交记录等相关资料，其保存的时间应当不少于</w:t>
      </w:r>
      <w:r w:rsidRPr="00437512">
        <w:rPr>
          <w:rFonts w:ascii="Times New Roman" w:hAnsi="Times New Roman" w:hint="eastAsia"/>
          <w:sz w:val="24"/>
          <w:szCs w:val="24"/>
        </w:rPr>
        <w:t>20</w:t>
      </w:r>
      <w:r w:rsidRPr="00437512">
        <w:rPr>
          <w:rFonts w:ascii="Times New Roman" w:hAnsi="Times New Roman" w:hint="eastAsia"/>
          <w:sz w:val="24"/>
          <w:szCs w:val="24"/>
        </w:rPr>
        <w:t>年；其它基金托管业务活动的相关资料的保存时间应不少于</w:t>
      </w:r>
      <w:r w:rsidRPr="00437512">
        <w:rPr>
          <w:rFonts w:ascii="Times New Roman" w:hAnsi="Times New Roman" w:hint="eastAsia"/>
          <w:sz w:val="24"/>
          <w:szCs w:val="24"/>
        </w:rPr>
        <w:t>15</w:t>
      </w:r>
      <w:r w:rsidRPr="00437512">
        <w:rPr>
          <w:rFonts w:ascii="Times New Roman" w:hAnsi="Times New Roman" w:hint="eastAsia"/>
          <w:sz w:val="24"/>
          <w:szCs w:val="24"/>
        </w:rPr>
        <w:t>年；”</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【八】将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1.7 </w:t>
      </w:r>
      <w:r w:rsidRPr="00437512">
        <w:rPr>
          <w:rFonts w:ascii="Times New Roman" w:hAnsi="Times New Roman" w:hint="eastAsia"/>
          <w:sz w:val="24"/>
          <w:szCs w:val="24"/>
        </w:rPr>
        <w:t>基金份额持有人大会”的部分内容做如下修改。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1</w:t>
      </w:r>
      <w:r w:rsidRPr="00437512">
        <w:rPr>
          <w:rFonts w:ascii="Times New Roman" w:hAnsi="Times New Roman" w:hint="eastAsia"/>
          <w:sz w:val="24"/>
          <w:szCs w:val="24"/>
        </w:rPr>
        <w:t>、将“三、召开基金份额持有人大会的通知时间、通知内容、通知方式”修改为：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1</w:t>
      </w:r>
      <w:r w:rsidRPr="00437512">
        <w:rPr>
          <w:rFonts w:ascii="Times New Roman" w:hAnsi="Times New Roman" w:hint="eastAsia"/>
          <w:sz w:val="24"/>
          <w:szCs w:val="24"/>
        </w:rPr>
        <w:t>、召开基金份额持有人大会，召集人应于会议召开前</w:t>
      </w:r>
      <w:r w:rsidRPr="00437512">
        <w:rPr>
          <w:rFonts w:ascii="Times New Roman" w:hAnsi="Times New Roman" w:hint="eastAsia"/>
          <w:sz w:val="24"/>
          <w:szCs w:val="24"/>
        </w:rPr>
        <w:t>30</w:t>
      </w:r>
      <w:r w:rsidRPr="00437512">
        <w:rPr>
          <w:rFonts w:ascii="Times New Roman" w:hAnsi="Times New Roman" w:hint="eastAsia"/>
          <w:sz w:val="24"/>
          <w:szCs w:val="24"/>
        </w:rPr>
        <w:t>天，在指定媒体公告。基金份额持有人大会通知应至少载明以下内容：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1</w:t>
      </w:r>
      <w:r w:rsidRPr="00437512">
        <w:rPr>
          <w:rFonts w:ascii="Times New Roman" w:hAnsi="Times New Roman" w:hint="eastAsia"/>
          <w:sz w:val="24"/>
          <w:szCs w:val="24"/>
        </w:rPr>
        <w:t>）会议召开的时间、地点、方式和会议形式；</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2</w:t>
      </w:r>
      <w:r w:rsidRPr="00437512">
        <w:rPr>
          <w:rFonts w:ascii="Times New Roman" w:hAnsi="Times New Roman" w:hint="eastAsia"/>
          <w:sz w:val="24"/>
          <w:szCs w:val="24"/>
        </w:rPr>
        <w:t>）会议</w:t>
      </w:r>
      <w:proofErr w:type="gramStart"/>
      <w:r w:rsidRPr="00437512">
        <w:rPr>
          <w:rFonts w:ascii="Times New Roman" w:hAnsi="Times New Roman" w:hint="eastAsia"/>
          <w:sz w:val="24"/>
          <w:szCs w:val="24"/>
        </w:rPr>
        <w:t>拟审议</w:t>
      </w:r>
      <w:proofErr w:type="gramEnd"/>
      <w:r w:rsidRPr="00437512">
        <w:rPr>
          <w:rFonts w:ascii="Times New Roman" w:hAnsi="Times New Roman" w:hint="eastAsia"/>
          <w:sz w:val="24"/>
          <w:szCs w:val="24"/>
        </w:rPr>
        <w:t>的事项、议事程序和表决形式；</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3</w:t>
      </w:r>
      <w:r w:rsidRPr="00437512">
        <w:rPr>
          <w:rFonts w:ascii="Times New Roman" w:hAnsi="Times New Roman" w:hint="eastAsia"/>
          <w:sz w:val="24"/>
          <w:szCs w:val="24"/>
        </w:rPr>
        <w:t>）有权出席基金份额持有人大会的基金份额持有人的权益登记日；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4</w:t>
      </w:r>
      <w:r w:rsidRPr="00437512">
        <w:rPr>
          <w:rFonts w:ascii="Times New Roman" w:hAnsi="Times New Roman" w:hint="eastAsia"/>
          <w:sz w:val="24"/>
          <w:szCs w:val="24"/>
        </w:rPr>
        <w:t>）授权委托书的内容要求（包括但不限于代理人身份，代理权限和代理有效期限等）、送达时间和地点；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w:t>
      </w:r>
      <w:r w:rsidRPr="00437512">
        <w:rPr>
          <w:rFonts w:ascii="Times New Roman" w:hAnsi="Times New Roman" w:hint="eastAsia"/>
          <w:sz w:val="24"/>
          <w:szCs w:val="24"/>
        </w:rPr>
        <w:t>5</w:t>
      </w:r>
      <w:r w:rsidRPr="00437512">
        <w:rPr>
          <w:rFonts w:ascii="Times New Roman" w:hAnsi="Times New Roman" w:hint="eastAsia"/>
          <w:sz w:val="24"/>
          <w:szCs w:val="24"/>
        </w:rPr>
        <w:t>）会务常设联系人姓名及联系电话。”</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w:t>
      </w:r>
      <w:r w:rsidRPr="00437512">
        <w:rPr>
          <w:rFonts w:ascii="Times New Roman" w:hAnsi="Times New Roman" w:hint="eastAsia"/>
          <w:sz w:val="24"/>
          <w:szCs w:val="24"/>
        </w:rPr>
        <w:t>、将“四、基金份额持有人出席会议的方式”中的原文“基金份额持有人大会可通过现场开会方式或通讯开会方式召开。”修改为“基金份额持有人大会可通过现场开会方式、通讯开会方式或法律法规和监管机关允许的其他方式召开。”</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3</w:t>
      </w:r>
      <w:r w:rsidRPr="00437512">
        <w:rPr>
          <w:rFonts w:ascii="Times New Roman" w:hAnsi="Times New Roman" w:hint="eastAsia"/>
          <w:sz w:val="24"/>
          <w:szCs w:val="24"/>
        </w:rPr>
        <w:t>、在“四、基金份额持有人出席会议的方式”中增加如下内容：“</w:t>
      </w:r>
      <w:r w:rsidRPr="00437512">
        <w:rPr>
          <w:rFonts w:ascii="Times New Roman" w:hAnsi="Times New Roman" w:hint="eastAsia"/>
          <w:sz w:val="24"/>
          <w:szCs w:val="24"/>
        </w:rPr>
        <w:t>3</w:t>
      </w:r>
      <w:r w:rsidRPr="00437512">
        <w:rPr>
          <w:rFonts w:ascii="Times New Roman" w:hAnsi="Times New Roman"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r w:rsidRPr="00437512">
        <w:rPr>
          <w:rFonts w:ascii="Times New Roman" w:hAnsi="Times New Roman" w:hint="eastAsia"/>
          <w:sz w:val="24"/>
          <w:szCs w:val="24"/>
        </w:rPr>
        <w:t>4</w:t>
      </w:r>
      <w:r w:rsidRPr="00437512">
        <w:rPr>
          <w:rFonts w:ascii="Times New Roman" w:hAnsi="Times New Roman" w:hint="eastAsia"/>
          <w:sz w:val="24"/>
          <w:szCs w:val="24"/>
        </w:rPr>
        <w:t>、基金份额持有人授权他人代为出席会议并表决的，授权方式可以采用书面、网络、电话、短信或其他方式，</w:t>
      </w:r>
      <w:r w:rsidRPr="00437512">
        <w:rPr>
          <w:rFonts w:ascii="Times New Roman" w:hAnsi="Times New Roman" w:hint="eastAsia"/>
          <w:sz w:val="24"/>
          <w:szCs w:val="24"/>
        </w:rPr>
        <w:lastRenderedPageBreak/>
        <w:t>具体方式在会议通知中列明。”</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4</w:t>
      </w:r>
      <w:r w:rsidRPr="00437512">
        <w:rPr>
          <w:rFonts w:ascii="Times New Roman" w:hAnsi="Times New Roman" w:hint="eastAsia"/>
          <w:sz w:val="24"/>
          <w:szCs w:val="24"/>
        </w:rPr>
        <w:t>、在“八、生效与公告”后增加如下内容：“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【九】将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1.8 </w:t>
      </w:r>
      <w:r w:rsidRPr="00437512">
        <w:rPr>
          <w:rFonts w:ascii="Times New Roman" w:hAnsi="Times New Roman" w:hint="eastAsia"/>
          <w:sz w:val="24"/>
          <w:szCs w:val="24"/>
        </w:rPr>
        <w:t>基金管理人、基金托管人的更换条件和程序”的部分内容做如下修改。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增加如下内容：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【十】将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1.11 </w:t>
      </w:r>
      <w:r w:rsidRPr="00437512">
        <w:rPr>
          <w:rFonts w:ascii="Times New Roman" w:hAnsi="Times New Roman" w:hint="eastAsia"/>
          <w:sz w:val="24"/>
          <w:szCs w:val="24"/>
        </w:rPr>
        <w:t>基金的投资”的部分内容做如下修改。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1</w:t>
      </w:r>
      <w:r w:rsidRPr="00437512">
        <w:rPr>
          <w:rFonts w:ascii="Times New Roman" w:hAnsi="Times New Roman" w:hint="eastAsia"/>
          <w:sz w:val="24"/>
          <w:szCs w:val="24"/>
        </w:rPr>
        <w:t>、将“一、投资目标”的内容修改为：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“通过在全球市场进行积极的资产配置和组合管理，有效分散基金的投资组合风险，实现基金资产的持续、稳健增值。”</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w:t>
      </w:r>
      <w:r w:rsidRPr="00437512">
        <w:rPr>
          <w:rFonts w:ascii="Times New Roman" w:hAnsi="Times New Roman" w:hint="eastAsia"/>
          <w:sz w:val="24"/>
          <w:szCs w:val="24"/>
        </w:rPr>
        <w:t>、在</w:t>
      </w:r>
      <w:r w:rsidRPr="00437512">
        <w:rPr>
          <w:rFonts w:ascii="Times New Roman" w:hAnsi="Times New Roman" w:hint="eastAsia"/>
          <w:sz w:val="24"/>
          <w:szCs w:val="24"/>
        </w:rPr>
        <w:t xml:space="preserve"> </w:t>
      </w:r>
      <w:r w:rsidRPr="00437512">
        <w:rPr>
          <w:rFonts w:ascii="Times New Roman" w:hAnsi="Times New Roman" w:hint="eastAsia"/>
          <w:sz w:val="24"/>
          <w:szCs w:val="24"/>
        </w:rPr>
        <w:t>“二、投资范围”中删除“本基金投资的主要区域为亚太地区（除日本），包括韩国、印度、台湾、香港、澳大利亚、新西兰、新加坡、印度尼西亚、泰国、马来西亚和菲律宾等国家或地区。本基金将至少</w:t>
      </w:r>
      <w:r w:rsidRPr="00437512">
        <w:rPr>
          <w:rFonts w:ascii="Times New Roman" w:hAnsi="Times New Roman" w:hint="eastAsia"/>
          <w:sz w:val="24"/>
          <w:szCs w:val="24"/>
        </w:rPr>
        <w:t>80%</w:t>
      </w:r>
      <w:r w:rsidRPr="00437512">
        <w:rPr>
          <w:rFonts w:ascii="Times New Roman" w:hAnsi="Times New Roman" w:hint="eastAsia"/>
          <w:sz w:val="24"/>
          <w:szCs w:val="24"/>
        </w:rPr>
        <w:t>的股票资产及其它权益类资产投资于亚太地区（除日本）证券市场以及在其它证券市场交易的亚太企业，本基金将不高于</w:t>
      </w:r>
      <w:r w:rsidRPr="00437512">
        <w:rPr>
          <w:rFonts w:ascii="Times New Roman" w:hAnsi="Times New Roman" w:hint="eastAsia"/>
          <w:sz w:val="24"/>
          <w:szCs w:val="24"/>
        </w:rPr>
        <w:t>20%</w:t>
      </w:r>
      <w:r w:rsidRPr="00437512">
        <w:rPr>
          <w:rFonts w:ascii="Times New Roman" w:hAnsi="Times New Roman" w:hint="eastAsia"/>
          <w:sz w:val="24"/>
          <w:szCs w:val="24"/>
        </w:rPr>
        <w:t>的股票资产及其它权益类资产投资于超出前述投资范围的其他市场（包括日本）的企业。”</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并增加如下内容：“本基金的基金资产将投资于全球主要证券市场，其中投资于与中国证监会签订了双边监管合作谅解备忘录国家或地区以外的其他国家或地区证券市场挂牌交易的证券资产不超过基金资产净值的</w:t>
      </w:r>
      <w:r w:rsidRPr="00437512">
        <w:rPr>
          <w:rFonts w:ascii="Times New Roman" w:hAnsi="Times New Roman" w:hint="eastAsia"/>
          <w:sz w:val="24"/>
          <w:szCs w:val="24"/>
        </w:rPr>
        <w:t>10%</w:t>
      </w:r>
      <w:r w:rsidRPr="00437512">
        <w:rPr>
          <w:rFonts w:ascii="Times New Roman" w:hAnsi="Times New Roman" w:hint="eastAsia"/>
          <w:sz w:val="24"/>
          <w:szCs w:val="24"/>
        </w:rPr>
        <w:t>。</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如与中国证监会签订双边监管合作谅解备忘录的国家或地区增加、减少或变更，本基金投资的主要证券市场将相应调整。”</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3</w:t>
      </w:r>
      <w:r w:rsidRPr="00437512">
        <w:rPr>
          <w:rFonts w:ascii="Times New Roman" w:hAnsi="Times New Roman" w:hint="eastAsia"/>
          <w:sz w:val="24"/>
          <w:szCs w:val="24"/>
        </w:rPr>
        <w:t>、将“三、投资理念”的内容修改为：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lastRenderedPageBreak/>
        <w:t>“本基金以自上而下的宏观经济研究和自下而上的</w:t>
      </w:r>
      <w:proofErr w:type="gramStart"/>
      <w:r w:rsidRPr="00437512">
        <w:rPr>
          <w:rFonts w:ascii="Times New Roman" w:hAnsi="Times New Roman" w:hint="eastAsia"/>
          <w:sz w:val="24"/>
          <w:szCs w:val="24"/>
        </w:rPr>
        <w:t>个券</w:t>
      </w:r>
      <w:proofErr w:type="gramEnd"/>
      <w:r w:rsidRPr="00437512">
        <w:rPr>
          <w:rFonts w:ascii="Times New Roman" w:hAnsi="Times New Roman" w:hint="eastAsia"/>
          <w:sz w:val="24"/>
          <w:szCs w:val="24"/>
        </w:rPr>
        <w:t>研究为基础，精选全球市场具有高成长性及投资价值的证券，实现基金资产在资产类别以及区域方面的有效配置，努力为投资者带来长期而稳健的回报。”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4</w:t>
      </w:r>
      <w:r w:rsidRPr="00437512">
        <w:rPr>
          <w:rFonts w:ascii="Times New Roman" w:hAnsi="Times New Roman" w:hint="eastAsia"/>
          <w:sz w:val="24"/>
          <w:szCs w:val="24"/>
        </w:rPr>
        <w:t>、将“四、投资策略”的内容修改为：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将通过自上而下的资产配置策略和自下而上的个股精选策略进行基金资产的投资组合构建，注重国际宏观经济环境、政治形势、区域市场和证券市场走势的综合分析，并强调公司品质与成长性的结合，由此确定基金资产在国家与地区间的区域配置以及在股票、债券和现金等各类资产类别上的投资比例，并通过自下而上的个股精选，挖掘定价合理、具备持续竞争优势的上市公司股票进行投资，并有效控制下行风险。</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（一）资产配置策略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本基金的资产配置策略包括股票和债券等大类资产的配置及国家和地区间的资产配置。</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本基金的股票资产及其它权益类资产占基金资产的比例为</w:t>
      </w:r>
      <w:r w:rsidRPr="00437512">
        <w:rPr>
          <w:rFonts w:ascii="Times New Roman" w:hAnsi="Times New Roman" w:hint="eastAsia"/>
          <w:sz w:val="24"/>
          <w:szCs w:val="24"/>
        </w:rPr>
        <w:t>60%-95%</w:t>
      </w:r>
      <w:r w:rsidRPr="00437512">
        <w:rPr>
          <w:rFonts w:ascii="Times New Roman" w:hAnsi="Times New Roman" w:hint="eastAsia"/>
          <w:sz w:val="24"/>
          <w:szCs w:val="24"/>
        </w:rPr>
        <w:t>，现金、债券及中国证监会允许投资的其它金融工具的比例</w:t>
      </w:r>
      <w:r w:rsidRPr="00437512">
        <w:rPr>
          <w:rFonts w:ascii="Times New Roman" w:hAnsi="Times New Roman" w:hint="eastAsia"/>
          <w:sz w:val="24"/>
          <w:szCs w:val="24"/>
        </w:rPr>
        <w:t>5%-40%</w:t>
      </w:r>
      <w:r w:rsidRPr="00437512">
        <w:rPr>
          <w:rFonts w:ascii="Times New Roman" w:hAnsi="Times New Roman" w:hint="eastAsia"/>
          <w:sz w:val="24"/>
          <w:szCs w:val="24"/>
        </w:rPr>
        <w:t>。</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（二）权益类投资策略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本基金通过分析全球经济发展趋势</w:t>
      </w:r>
      <w:proofErr w:type="gramStart"/>
      <w:r w:rsidRPr="00437512">
        <w:rPr>
          <w:rFonts w:ascii="Times New Roman" w:hAnsi="Times New Roman" w:hint="eastAsia"/>
          <w:sz w:val="24"/>
          <w:szCs w:val="24"/>
        </w:rPr>
        <w:t>下全球</w:t>
      </w:r>
      <w:proofErr w:type="gramEnd"/>
      <w:r w:rsidRPr="00437512">
        <w:rPr>
          <w:rFonts w:ascii="Times New Roman" w:hAnsi="Times New Roman" w:hint="eastAsia"/>
          <w:sz w:val="24"/>
          <w:szCs w:val="24"/>
        </w:rPr>
        <w:t>各主要市场的投资特点，进行自上而下的国家和地区配置，在此基础上对公司及行业所处的基本面进行深入分析和把握，采取自下而上的个股精选策略实现合理的投资组合配置。</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1</w:t>
      </w:r>
      <w:r w:rsidRPr="00437512">
        <w:rPr>
          <w:rFonts w:ascii="Times New Roman" w:hAnsi="Times New Roman" w:hint="eastAsia"/>
          <w:sz w:val="24"/>
          <w:szCs w:val="24"/>
        </w:rPr>
        <w:t>、个股精选策略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本基金力图对公司及行业所处的基本面进行深入分析和把握，采取自下而上的个股精选策略实现合理的投资组合配置。</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本基金个股选择策略由定量和定性两部分组成。</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定量分析的选择标准包括成长性和盈利质量分析相结合。本基金特别注重盈利质量的分析。</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本基金在定量分析选取出的股票基础上，通过进一步定性分析，包括对公司治理、核心业务竞争优势、行业外部环境以及潜在机会的分析，重点考察行业龙头、国际知名品牌和具有资源或技术优势的企业。</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本基金重点投资的股票是通过深入研究论证后的优秀公司，并且每只重点投</w:t>
      </w:r>
      <w:r w:rsidRPr="00437512">
        <w:rPr>
          <w:rFonts w:ascii="Times New Roman" w:hAnsi="Times New Roman" w:hint="eastAsia"/>
          <w:sz w:val="24"/>
          <w:szCs w:val="24"/>
        </w:rPr>
        <w:lastRenderedPageBreak/>
        <w:t>资的股票都应有清晰的投资主题和详尽的估值分析。</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w:t>
      </w:r>
      <w:r w:rsidRPr="00437512">
        <w:rPr>
          <w:rFonts w:ascii="Times New Roman" w:hAnsi="Times New Roman" w:hint="eastAsia"/>
          <w:sz w:val="24"/>
          <w:szCs w:val="24"/>
        </w:rPr>
        <w:t>、基金的投资策略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对境外基金的投资，主要是作为股票投资的一种替代性投资工具。一般情况下，本基金对各个国家和地区的资产配置主要通过直接投资当地市场的股票来实现，如果基金管理人由于某些原因出现无法或不能及时的直接投资当地市场的股票、或者直接投资的成本过高时，基金管理人可以通过投资以</w:t>
      </w:r>
      <w:r w:rsidRPr="00437512">
        <w:rPr>
          <w:rFonts w:ascii="Times New Roman" w:hAnsi="Times New Roman" w:hint="eastAsia"/>
          <w:sz w:val="24"/>
          <w:szCs w:val="24"/>
        </w:rPr>
        <w:t>ETF</w:t>
      </w:r>
      <w:r w:rsidRPr="00437512">
        <w:rPr>
          <w:rFonts w:ascii="Times New Roman" w:hAnsi="Times New Roman" w:hint="eastAsia"/>
          <w:sz w:val="24"/>
          <w:szCs w:val="24"/>
        </w:rPr>
        <w:t>为主的公募股票基金来快速实现对该市场的资产配置。</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本基金在</w:t>
      </w:r>
      <w:r w:rsidRPr="00437512">
        <w:rPr>
          <w:rFonts w:ascii="Times New Roman" w:hAnsi="Times New Roman" w:hint="eastAsia"/>
          <w:sz w:val="24"/>
          <w:szCs w:val="24"/>
        </w:rPr>
        <w:t>ETF</w:t>
      </w:r>
      <w:r w:rsidRPr="00437512">
        <w:rPr>
          <w:rFonts w:ascii="Times New Roman" w:hAnsi="Times New Roman" w:hint="eastAsia"/>
          <w:sz w:val="24"/>
          <w:szCs w:val="24"/>
        </w:rPr>
        <w:t>的选择上主要考虑标的指数的市场代表性、基金的跟踪误差、交易成本和流动性等，其它主动型股票基金的投资则重点考察基金的投资策略和投资风格、过往历史业绩、基金经理的长期业绩表现、基金管理人的声誉和投资管理团队的稳定性等。</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（三）固定收益类投资策略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固定收益类投资以分散投资风险和优化流动性管理为主要目标，一般不做主动性投资。本基金将投资于与中国证监会签订了双边监管合作谅解备忘录的国家或地区信用等级为投资级以上的债券，其资产组合以安全性、流动性和收益性为配置原则。</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主要根据基金申购赎回对资金的流动性需求、基金在不同国家和地区的资产配置需求、各国家和地区的宏观经济环境、货币和财政政策、金融市场环境及利率走势等决定固定收益类资产的投资比例和投资区域，并选择信用等级为投资级以上的政府债券、公司债券等来构建固定收益类投资组合。</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（四）衍生</w:t>
      </w:r>
      <w:proofErr w:type="gramStart"/>
      <w:r w:rsidRPr="00437512">
        <w:rPr>
          <w:rFonts w:ascii="Times New Roman" w:hAnsi="Times New Roman" w:hint="eastAsia"/>
          <w:sz w:val="24"/>
          <w:szCs w:val="24"/>
        </w:rPr>
        <w:t>品投资</w:t>
      </w:r>
      <w:proofErr w:type="gramEnd"/>
      <w:r w:rsidRPr="00437512">
        <w:rPr>
          <w:rFonts w:ascii="Times New Roman" w:hAnsi="Times New Roman" w:hint="eastAsia"/>
          <w:sz w:val="24"/>
          <w:szCs w:val="24"/>
        </w:rPr>
        <w:t>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本基金将以投资组合避险或有效管理为目标，在基金风险承受能力许可的范围内，本着谨慎原则，适度参与金融衍生品投资，包括远期合约、掉期、期权、期货等，以实现投资组合风险管理。</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此外，在符合有关法律法规规定的前提下，本基金还可进行证券借贷交易、回购交易等投资，以增加收益。未来，随着全球证券市场投资工具的发展和丰富，基金管理人可以在经监管部门允许，并履行相应程序后，可调整和更新相关投资策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（五）币种配置和外汇管理</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lastRenderedPageBreak/>
        <w:t>本基金人民币与其他外币的转换目的是为了满足股票投资清算和应对赎回的需要，基金管理人将根据对汇率前景的预测、股票资产的地区配置要求，以及应对申购赎回的需要，对货币资产在港币、美元、日元、韩币、澳元、欧元、英镑、新币、人民币等币种之间进行配置。基金管理人将通过比较在境内由人民币直接转换为外币与在境外通过美元或港币转换为其他外币的成本，及考虑清算交割风险成本，决定币种转换方式，以节约货币交易成本。”</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5</w:t>
      </w:r>
      <w:r w:rsidRPr="00437512">
        <w:rPr>
          <w:rFonts w:ascii="Times New Roman" w:hAnsi="Times New Roman" w:hint="eastAsia"/>
          <w:sz w:val="24"/>
          <w:szCs w:val="24"/>
        </w:rPr>
        <w:t>、在“六、投资限制”中原文“</w:t>
      </w:r>
      <w:r w:rsidRPr="00437512">
        <w:rPr>
          <w:rFonts w:ascii="Times New Roman" w:hAnsi="Times New Roman" w:hint="eastAsia"/>
          <w:sz w:val="24"/>
          <w:szCs w:val="24"/>
        </w:rPr>
        <w:t>2</w:t>
      </w:r>
      <w:r w:rsidRPr="00437512">
        <w:rPr>
          <w:rFonts w:ascii="Times New Roman" w:hAnsi="Times New Roman" w:hint="eastAsia"/>
          <w:sz w:val="24"/>
          <w:szCs w:val="24"/>
        </w:rPr>
        <w:t>、向他人贷款或提供担保；”修改为“</w:t>
      </w:r>
      <w:r w:rsidRPr="00437512">
        <w:rPr>
          <w:rFonts w:ascii="Times New Roman" w:hAnsi="Times New Roman" w:hint="eastAsia"/>
          <w:sz w:val="24"/>
          <w:szCs w:val="24"/>
        </w:rPr>
        <w:t>2</w:t>
      </w:r>
      <w:r w:rsidRPr="00437512">
        <w:rPr>
          <w:rFonts w:ascii="Times New Roman" w:hAnsi="Times New Roman" w:hint="eastAsia"/>
          <w:sz w:val="24"/>
          <w:szCs w:val="24"/>
        </w:rPr>
        <w:t>、违反规定向他人贷款或提供担保；”</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并删除如下内容：“</w:t>
      </w:r>
      <w:r w:rsidRPr="00437512">
        <w:rPr>
          <w:rFonts w:ascii="Times New Roman" w:hAnsi="Times New Roman" w:hint="eastAsia"/>
          <w:sz w:val="24"/>
          <w:szCs w:val="24"/>
        </w:rPr>
        <w:t>13</w:t>
      </w:r>
      <w:r w:rsidRPr="00437512">
        <w:rPr>
          <w:rFonts w:ascii="Times New Roman" w:hAnsi="Times New Roman" w:hint="eastAsia"/>
          <w:sz w:val="24"/>
          <w:szCs w:val="24"/>
        </w:rPr>
        <w:t>、向基金管理人、基金托管人出资或者买卖其基金管理人、基金托管人发行的股票或债券；</w:t>
      </w:r>
      <w:r w:rsidRPr="00437512">
        <w:rPr>
          <w:rFonts w:ascii="Times New Roman" w:hAnsi="Times New Roman" w:hint="eastAsia"/>
          <w:sz w:val="24"/>
          <w:szCs w:val="24"/>
        </w:rPr>
        <w:t>14</w:t>
      </w:r>
      <w:r w:rsidRPr="00437512">
        <w:rPr>
          <w:rFonts w:ascii="Times New Roman" w:hAnsi="Times New Roman" w:hint="eastAsia"/>
          <w:sz w:val="24"/>
          <w:szCs w:val="24"/>
        </w:rPr>
        <w:t>、买卖与基金管理人、基金托管人有控股关系的股东或者与基金管理人、基金托管人有其他重大利害关系的公司发行的证券或者承销期内承销的证券；”</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6</w:t>
      </w:r>
      <w:r w:rsidRPr="00437512">
        <w:rPr>
          <w:rFonts w:ascii="Times New Roman" w:hAnsi="Times New Roman" w:hint="eastAsia"/>
          <w:sz w:val="24"/>
          <w:szCs w:val="24"/>
        </w:rPr>
        <w:t>、将“七、业绩比较基准”的内容修改为</w:t>
      </w:r>
      <w:r w:rsidR="00D246A2">
        <w:rPr>
          <w:rFonts w:ascii="Times New Roman" w:hAnsi="Times New Roman" w:hint="eastAsia"/>
          <w:sz w:val="24"/>
          <w:szCs w:val="24"/>
        </w:rPr>
        <w:t>：</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“本基金业绩比较基准：</w:t>
      </w:r>
      <w:r w:rsidRPr="00437512">
        <w:rPr>
          <w:rFonts w:ascii="Times New Roman" w:hAnsi="Times New Roman" w:hint="eastAsia"/>
          <w:sz w:val="24"/>
          <w:szCs w:val="24"/>
        </w:rPr>
        <w:t>60%</w:t>
      </w:r>
      <w:r w:rsidRPr="00437512">
        <w:rPr>
          <w:rFonts w:ascii="Times New Roman" w:hAnsi="Times New Roman" w:hint="eastAsia"/>
          <w:sz w:val="24"/>
          <w:szCs w:val="24"/>
        </w:rPr>
        <w:t>×</w:t>
      </w:r>
      <w:r w:rsidRPr="00437512">
        <w:rPr>
          <w:rFonts w:ascii="Times New Roman" w:hAnsi="Times New Roman" w:hint="eastAsia"/>
          <w:sz w:val="24"/>
          <w:szCs w:val="24"/>
        </w:rPr>
        <w:t>MSCI</w:t>
      </w:r>
      <w:r w:rsidRPr="00437512">
        <w:rPr>
          <w:rFonts w:ascii="Times New Roman" w:hAnsi="Times New Roman" w:hint="eastAsia"/>
          <w:sz w:val="24"/>
          <w:szCs w:val="24"/>
        </w:rPr>
        <w:t>全球指数（</w:t>
      </w:r>
      <w:r w:rsidRPr="00437512">
        <w:rPr>
          <w:rFonts w:ascii="Times New Roman" w:hAnsi="Times New Roman" w:hint="eastAsia"/>
          <w:sz w:val="24"/>
          <w:szCs w:val="24"/>
        </w:rPr>
        <w:t>MSCI World Index</w:t>
      </w:r>
      <w:r w:rsidRPr="00437512">
        <w:rPr>
          <w:rFonts w:ascii="Times New Roman" w:hAnsi="Times New Roman" w:hint="eastAsia"/>
          <w:sz w:val="24"/>
          <w:szCs w:val="24"/>
        </w:rPr>
        <w:t>）</w:t>
      </w:r>
      <w:r w:rsidRPr="00437512">
        <w:rPr>
          <w:rFonts w:ascii="Times New Roman" w:hAnsi="Times New Roman" w:hint="eastAsia"/>
          <w:sz w:val="24"/>
          <w:szCs w:val="24"/>
        </w:rPr>
        <w:t>+40%</w:t>
      </w:r>
      <w:r w:rsidRPr="00437512">
        <w:rPr>
          <w:rFonts w:ascii="Times New Roman" w:hAnsi="Times New Roman" w:hint="eastAsia"/>
          <w:sz w:val="24"/>
          <w:szCs w:val="24"/>
        </w:rPr>
        <w:t>×恒生指数。</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MSCI</w:t>
      </w:r>
      <w:r w:rsidRPr="00437512">
        <w:rPr>
          <w:rFonts w:ascii="Times New Roman" w:hAnsi="Times New Roman" w:hint="eastAsia"/>
          <w:sz w:val="24"/>
          <w:szCs w:val="24"/>
        </w:rPr>
        <w:t>全球指数是摩根士丹利资本国际公司主持开发的全球性证券市场指数，是全球投资组合经理作为投资基准最为广泛应用的指数。该指数覆盖了包含发达国家以及新兴国家证券市场上市的股票，反映了全球主要股票市场价格</w:t>
      </w:r>
      <w:r w:rsidR="00D246A2" w:rsidRPr="00437512">
        <w:rPr>
          <w:rFonts w:ascii="Times New Roman" w:hAnsi="Times New Roman" w:hint="eastAsia"/>
          <w:sz w:val="24"/>
          <w:szCs w:val="24"/>
        </w:rPr>
        <w:t>走</w:t>
      </w:r>
      <w:r w:rsidR="00D246A2">
        <w:rPr>
          <w:rFonts w:ascii="Times New Roman" w:hAnsi="Times New Roman" w:hint="eastAsia"/>
          <w:sz w:val="24"/>
          <w:szCs w:val="24"/>
        </w:rPr>
        <w:t>势</w:t>
      </w:r>
      <w:r w:rsidRPr="00437512">
        <w:rPr>
          <w:rFonts w:ascii="Times New Roman" w:hAnsi="Times New Roman" w:hint="eastAsia"/>
          <w:sz w:val="24"/>
          <w:szCs w:val="24"/>
        </w:rPr>
        <w:t>的总体状况。</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恒生指数是由恒生银行附属的恒指服务公司编制，它是香港蓝筹股价变化的指标。恒生指数成份</w:t>
      </w:r>
      <w:proofErr w:type="gramStart"/>
      <w:r w:rsidRPr="00437512">
        <w:rPr>
          <w:rFonts w:ascii="Times New Roman" w:hAnsi="Times New Roman" w:hint="eastAsia"/>
          <w:sz w:val="24"/>
          <w:szCs w:val="24"/>
        </w:rPr>
        <w:t>股分</w:t>
      </w:r>
      <w:proofErr w:type="gramEnd"/>
      <w:r w:rsidRPr="00437512">
        <w:rPr>
          <w:rFonts w:ascii="Times New Roman" w:hAnsi="Times New Roman" w:hint="eastAsia"/>
          <w:sz w:val="24"/>
          <w:szCs w:val="24"/>
        </w:rPr>
        <w:t>别纳入工商业、金融、地产和公用事业四个分类指数。</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如果今后法律法规发生变化，或者指数编制单位停止计算编制该指数或更改指数名称、或者有更权威的、更能为市场普遍接受的业绩比较基准推出，或者是市场上出现更加适合用于本基金业绩基准的指数时，本基金可以在报中国证监会备案后变更业绩比较基准并及时公告。”</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【十一】将</w:t>
      </w:r>
      <w:proofErr w:type="gramStart"/>
      <w:r w:rsidRPr="00437512">
        <w:rPr>
          <w:rFonts w:ascii="Times New Roman" w:hAnsi="Times New Roman" w:hint="eastAsia"/>
          <w:sz w:val="24"/>
          <w:szCs w:val="24"/>
        </w:rPr>
        <w:t>原基金</w:t>
      </w:r>
      <w:proofErr w:type="gramEnd"/>
      <w:r w:rsidRPr="00437512">
        <w:rPr>
          <w:rFonts w:ascii="Times New Roman" w:hAnsi="Times New Roman" w:hint="eastAsia"/>
          <w:sz w:val="24"/>
          <w:szCs w:val="24"/>
        </w:rPr>
        <w:t>合同“</w:t>
      </w:r>
      <w:r w:rsidRPr="00437512">
        <w:rPr>
          <w:rFonts w:ascii="Times New Roman" w:hAnsi="Times New Roman" w:hint="eastAsia"/>
          <w:sz w:val="24"/>
          <w:szCs w:val="24"/>
        </w:rPr>
        <w:t xml:space="preserve">1.22  </w:t>
      </w:r>
      <w:r w:rsidRPr="00437512">
        <w:rPr>
          <w:rFonts w:ascii="Times New Roman" w:hAnsi="Times New Roman" w:hint="eastAsia"/>
          <w:sz w:val="24"/>
          <w:szCs w:val="24"/>
        </w:rPr>
        <w:t>基金合同的效力”</w:t>
      </w:r>
      <w:r w:rsidRPr="00437512">
        <w:rPr>
          <w:rFonts w:ascii="Times New Roman" w:hAnsi="Times New Roman" w:hint="eastAsia"/>
          <w:sz w:val="24"/>
          <w:szCs w:val="24"/>
        </w:rPr>
        <w:t xml:space="preserve"> </w:t>
      </w:r>
      <w:r w:rsidRPr="00437512">
        <w:rPr>
          <w:rFonts w:ascii="Times New Roman" w:hAnsi="Times New Roman" w:hint="eastAsia"/>
          <w:sz w:val="24"/>
          <w:szCs w:val="24"/>
        </w:rPr>
        <w:t>的部分内容做如下修改。</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将原文内容修改为：</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“《基金合同》是约定《基金合同》当事人之间、基金与《基金合同》当事人之间权利义务关系的法律文件。</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lastRenderedPageBreak/>
        <w:t>1</w:t>
      </w:r>
      <w:r w:rsidRPr="00437512">
        <w:rPr>
          <w:rFonts w:ascii="Times New Roman" w:hAnsi="Times New Roman" w:hint="eastAsia"/>
          <w:sz w:val="24"/>
          <w:szCs w:val="24"/>
        </w:rPr>
        <w:t>、广</w:t>
      </w:r>
      <w:proofErr w:type="gramStart"/>
      <w:r w:rsidRPr="00437512">
        <w:rPr>
          <w:rFonts w:ascii="Times New Roman" w:hAnsi="Times New Roman" w:hint="eastAsia"/>
          <w:sz w:val="24"/>
          <w:szCs w:val="24"/>
        </w:rPr>
        <w:t>发全球</w:t>
      </w:r>
      <w:proofErr w:type="gramEnd"/>
      <w:r w:rsidRPr="00437512">
        <w:rPr>
          <w:rFonts w:ascii="Times New Roman" w:hAnsi="Times New Roman" w:hint="eastAsia"/>
          <w:sz w:val="24"/>
          <w:szCs w:val="24"/>
        </w:rPr>
        <w:t>精选股票型证券投资基金由广发亚太（除日本）精选股票型证券投资基金更名而来。</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2014</w:t>
      </w:r>
      <w:r w:rsidRPr="00437512">
        <w:rPr>
          <w:rFonts w:ascii="Times New Roman" w:hAnsi="Times New Roman" w:hint="eastAsia"/>
          <w:sz w:val="24"/>
          <w:szCs w:val="24"/>
        </w:rPr>
        <w:t>年</w:t>
      </w:r>
      <w:r w:rsidRPr="00437512">
        <w:rPr>
          <w:rFonts w:ascii="Times New Roman" w:hAnsi="Times New Roman" w:hint="eastAsia"/>
          <w:sz w:val="24"/>
          <w:szCs w:val="24"/>
        </w:rPr>
        <w:t>*</w:t>
      </w:r>
      <w:r w:rsidRPr="00437512">
        <w:rPr>
          <w:rFonts w:ascii="Times New Roman" w:hAnsi="Times New Roman" w:hint="eastAsia"/>
          <w:sz w:val="24"/>
          <w:szCs w:val="24"/>
        </w:rPr>
        <w:t>月</w:t>
      </w:r>
      <w:r w:rsidRPr="00437512">
        <w:rPr>
          <w:rFonts w:ascii="Times New Roman" w:hAnsi="Times New Roman" w:hint="eastAsia"/>
          <w:sz w:val="24"/>
          <w:szCs w:val="24"/>
        </w:rPr>
        <w:t>*</w:t>
      </w:r>
      <w:r w:rsidRPr="00437512">
        <w:rPr>
          <w:rFonts w:ascii="Times New Roman" w:hAnsi="Times New Roman" w:hint="eastAsia"/>
          <w:sz w:val="24"/>
          <w:szCs w:val="24"/>
        </w:rPr>
        <w:t>日，广发亚太（除日本）精选股票型证券投资</w:t>
      </w:r>
      <w:proofErr w:type="gramStart"/>
      <w:r w:rsidRPr="00437512">
        <w:rPr>
          <w:rFonts w:ascii="Times New Roman" w:hAnsi="Times New Roman" w:hint="eastAsia"/>
          <w:sz w:val="24"/>
          <w:szCs w:val="24"/>
        </w:rPr>
        <w:t>基金基金</w:t>
      </w:r>
      <w:proofErr w:type="gramEnd"/>
      <w:r w:rsidRPr="00437512">
        <w:rPr>
          <w:rFonts w:ascii="Times New Roman" w:hAnsi="Times New Roman" w:hint="eastAsia"/>
          <w:sz w:val="24"/>
          <w:szCs w:val="24"/>
        </w:rPr>
        <w:t>份额持有人大会以现场方式召开，大会讨论通过了关于修改基金名称、投资范围及相关事项的议案。在基金管理人向中国证监会履行相应备案手续，并经中国证监会确认后，基金份额持有人大会决议生效。依据基金份额持有人大会决议，自中国证监会确认之日起，原《广发亚太（除日本）精选股票型证券投资基金基金合同》失效，《广发全球精选股票型证券投资基金基金合同》生效，基金更名为</w:t>
      </w:r>
      <w:r w:rsidR="00D246A2">
        <w:rPr>
          <w:rFonts w:ascii="Times New Roman" w:hAnsi="Times New Roman" w:hint="eastAsia"/>
          <w:sz w:val="24"/>
          <w:szCs w:val="24"/>
        </w:rPr>
        <w:t>‘</w:t>
      </w:r>
      <w:r w:rsidRPr="00437512">
        <w:rPr>
          <w:rFonts w:ascii="Times New Roman" w:hAnsi="Times New Roman" w:hint="eastAsia"/>
          <w:sz w:val="24"/>
          <w:szCs w:val="24"/>
        </w:rPr>
        <w:t>广发全球精选股票型证券投资基金</w:t>
      </w:r>
      <w:r w:rsidR="00D246A2">
        <w:rPr>
          <w:rFonts w:ascii="Times New Roman" w:hAnsi="Times New Roman" w:hint="eastAsia"/>
          <w:sz w:val="24"/>
          <w:szCs w:val="24"/>
        </w:rPr>
        <w:t>’</w:t>
      </w:r>
      <w:r w:rsidRPr="00437512">
        <w:rPr>
          <w:rFonts w:ascii="Times New Roman" w:hAnsi="Times New Roman" w:hint="eastAsia"/>
          <w:sz w:val="24"/>
          <w:szCs w:val="24"/>
        </w:rPr>
        <w:t>，</w:t>
      </w:r>
      <w:r w:rsidRPr="00437512">
        <w:rPr>
          <w:rFonts w:ascii="Times New Roman" w:hAnsi="Times New Roman" w:hint="eastAsia"/>
          <w:sz w:val="24"/>
          <w:szCs w:val="24"/>
        </w:rPr>
        <w:t xml:space="preserve"> </w:t>
      </w:r>
      <w:r w:rsidRPr="00437512">
        <w:rPr>
          <w:rFonts w:ascii="Times New Roman" w:hAnsi="Times New Roman" w:hint="eastAsia"/>
          <w:sz w:val="24"/>
          <w:szCs w:val="24"/>
        </w:rPr>
        <w:t>同时基金投资目标、投资范围等投资细节相应调整。</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2</w:t>
      </w:r>
      <w:r w:rsidRPr="00437512">
        <w:rPr>
          <w:rFonts w:ascii="Times New Roman" w:hAnsi="Times New Roman" w:hint="eastAsia"/>
          <w:sz w:val="24"/>
          <w:szCs w:val="24"/>
        </w:rPr>
        <w:t>、《基金合同》的有效期自其生效之日起至基金财产清算结果报中国证监会备案并公告之日止。</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3</w:t>
      </w:r>
      <w:r w:rsidRPr="00437512">
        <w:rPr>
          <w:rFonts w:ascii="Times New Roman" w:hAnsi="Times New Roman" w:hint="eastAsia"/>
          <w:sz w:val="24"/>
          <w:szCs w:val="24"/>
        </w:rPr>
        <w:t>、《基金合同》自生效之日起对包括基金管理人、基金托管人和基金份额持有人在内的《基金合同》各方当事人具有同等的法律约束力。</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4</w:t>
      </w:r>
      <w:r w:rsidRPr="00437512">
        <w:rPr>
          <w:rFonts w:ascii="Times New Roman" w:hAnsi="Times New Roman" w:hint="eastAsia"/>
          <w:sz w:val="24"/>
          <w:szCs w:val="24"/>
        </w:rPr>
        <w:t>、《基金合同》正本一式六份，除上报有关监管机构一式二份外，基金管理人、基金托管人各持有二份，每份具有同等的法律效力。</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5</w:t>
      </w:r>
      <w:r w:rsidRPr="00437512">
        <w:rPr>
          <w:rFonts w:ascii="Times New Roman" w:hAnsi="Times New Roman" w:hint="eastAsia"/>
          <w:sz w:val="24"/>
          <w:szCs w:val="24"/>
        </w:rPr>
        <w:t>、《基金合同》可印制成册，供投资者在基金管理人、基金托管人、基金代销机构的办公场所和营业场所查阅；投资者也可按工本费购买《基金合同》复制件或复印件，但内容应以《基金合同》正本为准。”</w:t>
      </w:r>
    </w:p>
    <w:p w:rsidR="00437512" w:rsidRPr="00437512"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【十二】基于上述修改，相应调整基金合同中相关条款的顺序以及被引用相关条款的顺序。同时，为保持前后文一致，基金管理人拟对《基金合同》</w:t>
      </w:r>
      <w:r w:rsidRPr="00437512">
        <w:rPr>
          <w:rFonts w:ascii="Times New Roman" w:hAnsi="Times New Roman" w:hint="eastAsia"/>
          <w:sz w:val="24"/>
          <w:szCs w:val="24"/>
        </w:rPr>
        <w:t xml:space="preserve"> </w:t>
      </w:r>
      <w:r w:rsidRPr="00437512">
        <w:rPr>
          <w:rFonts w:ascii="Times New Roman" w:hAnsi="Times New Roman" w:hint="eastAsia"/>
          <w:sz w:val="24"/>
          <w:szCs w:val="24"/>
        </w:rPr>
        <w:t>“</w:t>
      </w:r>
      <w:r w:rsidRPr="00437512">
        <w:rPr>
          <w:rFonts w:ascii="Times New Roman" w:hAnsi="Times New Roman" w:hint="eastAsia"/>
          <w:sz w:val="24"/>
          <w:szCs w:val="24"/>
        </w:rPr>
        <w:t xml:space="preserve">1.24 </w:t>
      </w:r>
      <w:r w:rsidRPr="00437512">
        <w:rPr>
          <w:rFonts w:ascii="Times New Roman" w:hAnsi="Times New Roman" w:hint="eastAsia"/>
          <w:sz w:val="24"/>
          <w:szCs w:val="24"/>
        </w:rPr>
        <w:t>基金合同摘要”中的相关部分按前述修订一并更新。</w:t>
      </w:r>
    </w:p>
    <w:p w:rsidR="006E4857" w:rsidRPr="006E4857" w:rsidRDefault="00437512" w:rsidP="00437512">
      <w:pPr>
        <w:spacing w:line="360" w:lineRule="auto"/>
        <w:ind w:firstLineChars="200" w:firstLine="480"/>
        <w:jc w:val="left"/>
        <w:rPr>
          <w:rFonts w:ascii="Times New Roman" w:hAnsi="Times New Roman"/>
          <w:sz w:val="24"/>
          <w:szCs w:val="24"/>
        </w:rPr>
      </w:pPr>
      <w:r w:rsidRPr="00437512">
        <w:rPr>
          <w:rFonts w:ascii="Times New Roman" w:hAnsi="Times New Roman" w:hint="eastAsia"/>
          <w:sz w:val="24"/>
          <w:szCs w:val="24"/>
        </w:rPr>
        <w:t>【十三】为使基金合同适应新的法律法规的要求以及根据法律法规及《广发亚太（除日本）精选股票型证券投资基金基金合同》的规定，对不涉及广发亚太（除日本）精选股票型证券投资</w:t>
      </w:r>
      <w:proofErr w:type="gramStart"/>
      <w:r w:rsidRPr="00437512">
        <w:rPr>
          <w:rFonts w:ascii="Times New Roman" w:hAnsi="Times New Roman" w:hint="eastAsia"/>
          <w:sz w:val="24"/>
          <w:szCs w:val="24"/>
        </w:rPr>
        <w:t>基金基金</w:t>
      </w:r>
      <w:proofErr w:type="gramEnd"/>
      <w:r w:rsidRPr="00437512">
        <w:rPr>
          <w:rFonts w:ascii="Times New Roman" w:hAnsi="Times New Roman" w:hint="eastAsia"/>
          <w:sz w:val="24"/>
          <w:szCs w:val="24"/>
        </w:rPr>
        <w:t>合同当事人权利义务关系变化的部分条款或对广发亚太（除日本）精选股票型证券投资基金的基金份额持有人利益无实质性不利影响的部分条款，在本次基金合同修改中一并进行了修改。</w:t>
      </w:r>
    </w:p>
    <w:sectPr w:rsidR="006E4857" w:rsidRPr="006E4857" w:rsidSect="00AA0B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7441"/>
    <w:rsid w:val="001C7F12"/>
    <w:rsid w:val="003547CF"/>
    <w:rsid w:val="00407ECF"/>
    <w:rsid w:val="00437512"/>
    <w:rsid w:val="00475CDF"/>
    <w:rsid w:val="006E4857"/>
    <w:rsid w:val="00715EEF"/>
    <w:rsid w:val="00750C9A"/>
    <w:rsid w:val="0077510C"/>
    <w:rsid w:val="007C4217"/>
    <w:rsid w:val="0098522D"/>
    <w:rsid w:val="00AA0BF0"/>
    <w:rsid w:val="00B37441"/>
    <w:rsid w:val="00C15F0D"/>
    <w:rsid w:val="00C65771"/>
    <w:rsid w:val="00CF723C"/>
    <w:rsid w:val="00D246A2"/>
    <w:rsid w:val="00F5081D"/>
    <w:rsid w:val="00FB4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4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1043</Words>
  <Characters>5949</Characters>
  <Application>Microsoft Office Word</Application>
  <DocSecurity>0</DocSecurity>
  <Lines>49</Lines>
  <Paragraphs>13</Paragraphs>
  <ScaleCrop>false</ScaleCrop>
  <Company>GFFUNDS</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黎水龙</dc:creator>
  <cp:keywords/>
  <dc:description/>
  <cp:lastModifiedBy>黎水龙</cp:lastModifiedBy>
  <cp:revision>16</cp:revision>
  <dcterms:created xsi:type="dcterms:W3CDTF">2014-03-24T00:54:00Z</dcterms:created>
  <dcterms:modified xsi:type="dcterms:W3CDTF">2014-04-04T04:24:00Z</dcterms:modified>
</cp:coreProperties>
</file>