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B6" w:rsidRPr="008D35DB" w:rsidRDefault="00561EB6" w:rsidP="00561EB6">
      <w:pPr>
        <w:spacing w:line="360" w:lineRule="auto"/>
        <w:jc w:val="center"/>
        <w:rPr>
          <w:rFonts w:ascii="Times New Roman" w:hAnsi="Times New Roman"/>
          <w:sz w:val="24"/>
          <w:szCs w:val="24"/>
        </w:rPr>
      </w:pPr>
      <w:r w:rsidRPr="008D35DB">
        <w:rPr>
          <w:rFonts w:ascii="Times New Roman" w:hAnsi="Times New Roman" w:hint="eastAsia"/>
          <w:sz w:val="24"/>
          <w:szCs w:val="24"/>
        </w:rPr>
        <w:t>附件</w:t>
      </w:r>
      <w:r w:rsidR="00B4535F">
        <w:rPr>
          <w:rFonts w:ascii="Times New Roman" w:hAnsi="Times New Roman" w:hint="eastAsia"/>
          <w:sz w:val="24"/>
          <w:szCs w:val="24"/>
        </w:rPr>
        <w:t>三</w:t>
      </w:r>
      <w:r w:rsidRPr="008D35DB">
        <w:rPr>
          <w:rFonts w:ascii="Times New Roman" w:hAnsi="Times New Roman" w:hint="eastAsia"/>
          <w:sz w:val="24"/>
          <w:szCs w:val="24"/>
        </w:rPr>
        <w:t>：授权委托书</w:t>
      </w:r>
    </w:p>
    <w:p w:rsidR="00561EB6" w:rsidRDefault="00561EB6" w:rsidP="00561EB6">
      <w:pPr>
        <w:wordWrap w:val="0"/>
        <w:spacing w:line="360" w:lineRule="auto"/>
        <w:ind w:right="18" w:firstLine="540"/>
        <w:rPr>
          <w:rFonts w:ascii="Times New Roman" w:hAnsi="Times New Roman"/>
          <w:sz w:val="24"/>
          <w:szCs w:val="24"/>
        </w:rPr>
      </w:pPr>
    </w:p>
    <w:p w:rsidR="00561EB6" w:rsidRPr="008D35DB" w:rsidRDefault="00561EB6" w:rsidP="00561EB6">
      <w:pPr>
        <w:wordWrap w:val="0"/>
        <w:spacing w:line="360" w:lineRule="auto"/>
        <w:ind w:right="18" w:firstLine="540"/>
        <w:rPr>
          <w:rFonts w:ascii="Times New Roman" w:hAnsi="Times New Roman"/>
          <w:sz w:val="24"/>
          <w:szCs w:val="24"/>
        </w:rPr>
      </w:pPr>
      <w:r w:rsidRPr="008D35DB">
        <w:rPr>
          <w:rFonts w:ascii="Times New Roman" w:hAnsi="Times New Roman" w:hint="eastAsia"/>
          <w:sz w:val="24"/>
          <w:szCs w:val="24"/>
        </w:rPr>
        <w:t>本人</w:t>
      </w:r>
      <w:r w:rsidR="00184D14">
        <w:rPr>
          <w:rFonts w:ascii="Times New Roman" w:hAnsi="Times New Roman" w:hint="eastAsia"/>
          <w:sz w:val="24"/>
          <w:szCs w:val="24"/>
        </w:rPr>
        <w:t>/</w:t>
      </w:r>
      <w:r w:rsidRPr="008D35DB">
        <w:rPr>
          <w:rFonts w:ascii="Times New Roman" w:hAnsi="Times New Roman" w:hint="eastAsia"/>
          <w:sz w:val="24"/>
          <w:szCs w:val="24"/>
        </w:rPr>
        <w:t>本机构持有或</w:t>
      </w:r>
      <w:r w:rsidR="00184D14">
        <w:rPr>
          <w:rFonts w:ascii="Times New Roman" w:hAnsi="Times New Roman" w:hint="eastAsia"/>
          <w:sz w:val="24"/>
          <w:szCs w:val="24"/>
        </w:rPr>
        <w:t>所管理的产品持有</w:t>
      </w:r>
      <w:r w:rsidRPr="00EF3335">
        <w:rPr>
          <w:rFonts w:hint="eastAsia"/>
          <w:sz w:val="24"/>
          <w:szCs w:val="24"/>
        </w:rPr>
        <w:t>广发亚太（除日本）精选股票型证券投资基金</w:t>
      </w:r>
      <w:r w:rsidRPr="008D35DB">
        <w:rPr>
          <w:rFonts w:ascii="Times New Roman" w:hAnsi="Times New Roman" w:hint="eastAsia"/>
          <w:sz w:val="24"/>
          <w:szCs w:val="24"/>
        </w:rPr>
        <w:t>（以下简称“本基金”）的基金份额，就广发基金</w:t>
      </w:r>
      <w:r w:rsidR="00184D14">
        <w:rPr>
          <w:rFonts w:ascii="Times New Roman" w:hAnsi="Times New Roman" w:hint="eastAsia"/>
          <w:sz w:val="24"/>
          <w:szCs w:val="24"/>
        </w:rPr>
        <w:t>管理有限公司网站</w:t>
      </w:r>
      <w:r w:rsidRPr="008D35DB">
        <w:rPr>
          <w:rFonts w:ascii="Times New Roman" w:hAnsi="Times New Roman" w:hint="eastAsia"/>
          <w:sz w:val="24"/>
          <w:szCs w:val="24"/>
        </w:rPr>
        <w:t>（</w:t>
      </w:r>
      <w:r w:rsidRPr="00DC6721">
        <w:rPr>
          <w:rFonts w:ascii="Times New Roman" w:hAnsi="Times New Roman" w:hint="eastAsia"/>
          <w:sz w:val="24"/>
          <w:szCs w:val="24"/>
        </w:rPr>
        <w:t>www.gffunds.com.cn</w:t>
      </w:r>
      <w:r w:rsidRPr="00DC6721">
        <w:rPr>
          <w:rFonts w:ascii="Times New Roman" w:hAnsi="Times New Roman" w:hint="eastAsia"/>
          <w:sz w:val="24"/>
          <w:szCs w:val="24"/>
        </w:rPr>
        <w:t>）及</w:t>
      </w:r>
      <w:r w:rsidRPr="00DC6721">
        <w:rPr>
          <w:rFonts w:ascii="Times New Roman" w:hAnsi="Times New Roman" w:hint="eastAsia"/>
          <w:sz w:val="24"/>
          <w:szCs w:val="24"/>
        </w:rPr>
        <w:t>201</w:t>
      </w:r>
      <w:r w:rsidR="00184D14">
        <w:rPr>
          <w:rFonts w:ascii="Times New Roman" w:hAnsi="Times New Roman" w:hint="eastAsia"/>
          <w:sz w:val="24"/>
          <w:szCs w:val="24"/>
        </w:rPr>
        <w:t>4</w:t>
      </w:r>
      <w:r w:rsidRPr="00DC6721">
        <w:rPr>
          <w:rFonts w:ascii="Times New Roman" w:hAnsi="Times New Roman" w:hint="eastAsia"/>
          <w:sz w:val="24"/>
          <w:szCs w:val="24"/>
        </w:rPr>
        <w:t>年</w:t>
      </w:r>
      <w:r w:rsidR="009C10A8">
        <w:rPr>
          <w:rFonts w:ascii="Times New Roman" w:hAnsi="Times New Roman" w:hint="eastAsia"/>
          <w:sz w:val="24"/>
          <w:szCs w:val="24"/>
        </w:rPr>
        <w:t>4</w:t>
      </w:r>
      <w:r w:rsidRPr="008D35DB">
        <w:rPr>
          <w:rFonts w:ascii="Times New Roman" w:hAnsi="Times New Roman" w:hint="eastAsia"/>
          <w:sz w:val="24"/>
          <w:szCs w:val="24"/>
        </w:rPr>
        <w:t>月</w:t>
      </w:r>
      <w:r w:rsidR="00FB52D0">
        <w:rPr>
          <w:rFonts w:ascii="Times New Roman" w:hAnsi="Times New Roman" w:hint="eastAsia"/>
          <w:sz w:val="24"/>
          <w:szCs w:val="24"/>
        </w:rPr>
        <w:t>8</w:t>
      </w:r>
      <w:r w:rsidRPr="008D35DB">
        <w:rPr>
          <w:rFonts w:ascii="Times New Roman" w:hAnsi="Times New Roman" w:hint="eastAsia"/>
          <w:sz w:val="24"/>
          <w:szCs w:val="24"/>
        </w:rPr>
        <w:t>日《中国证券报》</w:t>
      </w:r>
      <w:r>
        <w:rPr>
          <w:rFonts w:ascii="Times New Roman" w:hAnsi="Times New Roman" w:hint="eastAsia"/>
          <w:sz w:val="24"/>
          <w:szCs w:val="24"/>
        </w:rPr>
        <w:t>、《证券时报》、《上海证券报》公布的《广发基金管理有限公司</w:t>
      </w:r>
      <w:r w:rsidR="00184D14" w:rsidRPr="00184D14">
        <w:rPr>
          <w:rFonts w:ascii="Times New Roman" w:hAnsi="Times New Roman" w:hint="eastAsia"/>
          <w:sz w:val="24"/>
          <w:szCs w:val="24"/>
        </w:rPr>
        <w:t>关于广发亚太（除日本）精选股票型证券投资基金召开基金份额持有人大会的公告</w:t>
      </w:r>
      <w:r w:rsidRPr="008D35DB">
        <w:rPr>
          <w:rFonts w:ascii="Times New Roman" w:hAnsi="Times New Roman" w:hint="eastAsia"/>
          <w:sz w:val="24"/>
          <w:szCs w:val="24"/>
        </w:rPr>
        <w:t>》所述需基金份额持有人大会审议的事项，本人</w:t>
      </w:r>
      <w:r w:rsidR="00596272">
        <w:rPr>
          <w:rFonts w:ascii="Times New Roman" w:hAnsi="Times New Roman" w:hint="eastAsia"/>
          <w:sz w:val="24"/>
          <w:szCs w:val="24"/>
        </w:rPr>
        <w:t>/</w:t>
      </w:r>
      <w:r w:rsidRPr="008D35DB">
        <w:rPr>
          <w:rFonts w:ascii="Times New Roman" w:hAnsi="Times New Roman" w:hint="eastAsia"/>
          <w:sz w:val="24"/>
          <w:szCs w:val="24"/>
        </w:rPr>
        <w:t>本机构的意见为（请在意见栏下方划“√”）：</w:t>
      </w:r>
      <w:r w:rsidRPr="008D35DB">
        <w:rPr>
          <w:rFonts w:ascii="Times New Roman" w:hAnsi="Times New Roman"/>
          <w:sz w:val="24"/>
          <w:szCs w:val="24"/>
        </w:rPr>
        <w:t> </w:t>
      </w:r>
    </w:p>
    <w:tbl>
      <w:tblPr>
        <w:tblW w:w="0" w:type="auto"/>
        <w:tblInd w:w="540" w:type="dxa"/>
        <w:tblCellMar>
          <w:left w:w="0" w:type="dxa"/>
          <w:right w:w="0" w:type="dxa"/>
        </w:tblCellMar>
        <w:tblLook w:val="04A0"/>
      </w:tblPr>
      <w:tblGrid>
        <w:gridCol w:w="2448"/>
        <w:gridCol w:w="2340"/>
        <w:gridCol w:w="2412"/>
      </w:tblGrid>
      <w:tr w:rsidR="00561EB6" w:rsidRPr="008D35DB" w:rsidTr="002F1787">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1EB6" w:rsidRPr="008D35DB" w:rsidRDefault="00561EB6" w:rsidP="002F1787">
            <w:pPr>
              <w:spacing w:line="360" w:lineRule="auto"/>
              <w:ind w:right="18"/>
              <w:jc w:val="center"/>
              <w:rPr>
                <w:rFonts w:ascii="Times New Roman" w:hAnsi="Times New Roman"/>
                <w:sz w:val="24"/>
                <w:szCs w:val="24"/>
              </w:rPr>
            </w:pPr>
            <w:r w:rsidRPr="008D35DB">
              <w:rPr>
                <w:rFonts w:ascii="Times New Roman" w:hAnsi="Times New Roman" w:hint="eastAsia"/>
                <w:sz w:val="24"/>
                <w:szCs w:val="24"/>
              </w:rPr>
              <w:t>同意</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1EB6" w:rsidRPr="008D35DB" w:rsidRDefault="00561EB6" w:rsidP="002F1787">
            <w:pPr>
              <w:wordWrap w:val="0"/>
              <w:spacing w:line="360" w:lineRule="auto"/>
              <w:ind w:right="18"/>
              <w:jc w:val="center"/>
              <w:rPr>
                <w:rFonts w:ascii="Times New Roman" w:hAnsi="Times New Roman"/>
                <w:sz w:val="24"/>
                <w:szCs w:val="24"/>
              </w:rPr>
            </w:pPr>
            <w:r w:rsidRPr="008D35DB">
              <w:rPr>
                <w:rFonts w:ascii="Times New Roman" w:hAnsi="Times New Roman" w:hint="eastAsia"/>
                <w:sz w:val="24"/>
                <w:szCs w:val="24"/>
              </w:rPr>
              <w:t>反对</w:t>
            </w:r>
          </w:p>
        </w:tc>
        <w:tc>
          <w:tcPr>
            <w:tcW w:w="24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1EB6" w:rsidRPr="008D35DB" w:rsidRDefault="00561EB6" w:rsidP="002F1787">
            <w:pPr>
              <w:wordWrap w:val="0"/>
              <w:spacing w:line="360" w:lineRule="auto"/>
              <w:ind w:right="18"/>
              <w:jc w:val="center"/>
              <w:rPr>
                <w:rFonts w:ascii="Times New Roman" w:hAnsi="Times New Roman"/>
                <w:sz w:val="24"/>
                <w:szCs w:val="24"/>
              </w:rPr>
            </w:pPr>
            <w:r w:rsidRPr="008D35DB">
              <w:rPr>
                <w:rFonts w:ascii="Times New Roman" w:hAnsi="Times New Roman" w:hint="eastAsia"/>
                <w:sz w:val="24"/>
                <w:szCs w:val="24"/>
              </w:rPr>
              <w:t>弃权</w:t>
            </w:r>
          </w:p>
        </w:tc>
      </w:tr>
      <w:tr w:rsidR="00561EB6" w:rsidRPr="008D35DB" w:rsidTr="002F1787">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1EB6" w:rsidRPr="008D35DB" w:rsidRDefault="00561EB6" w:rsidP="002F1787">
            <w:pPr>
              <w:spacing w:line="360" w:lineRule="auto"/>
              <w:ind w:right="18"/>
              <w:jc w:val="center"/>
              <w:rPr>
                <w:rFonts w:ascii="Times New Roman" w:hAnsi="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561EB6" w:rsidRPr="008D35DB" w:rsidRDefault="00561EB6" w:rsidP="002F1787">
            <w:pPr>
              <w:wordWrap w:val="0"/>
              <w:spacing w:line="360" w:lineRule="auto"/>
              <w:ind w:right="18"/>
              <w:jc w:val="center"/>
              <w:rPr>
                <w:rFonts w:ascii="Times New Roman" w:hAnsi="Times New Roman"/>
                <w:sz w:val="24"/>
                <w:szCs w:val="24"/>
              </w:rPr>
            </w:pP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rsidR="00561EB6" w:rsidRPr="008D35DB" w:rsidRDefault="00561EB6" w:rsidP="002F1787">
            <w:pPr>
              <w:wordWrap w:val="0"/>
              <w:spacing w:line="360" w:lineRule="auto"/>
              <w:ind w:right="18"/>
              <w:jc w:val="center"/>
              <w:rPr>
                <w:rFonts w:ascii="Times New Roman" w:hAnsi="Times New Roman"/>
                <w:sz w:val="24"/>
                <w:szCs w:val="24"/>
              </w:rPr>
            </w:pPr>
          </w:p>
        </w:tc>
      </w:tr>
    </w:tbl>
    <w:p w:rsidR="00561EB6" w:rsidRDefault="00561EB6" w:rsidP="00561EB6">
      <w:pPr>
        <w:spacing w:line="360" w:lineRule="auto"/>
        <w:ind w:firstLineChars="200" w:firstLine="480"/>
        <w:jc w:val="left"/>
        <w:rPr>
          <w:rFonts w:ascii="Times New Roman" w:hAnsi="Times New Roman"/>
          <w:sz w:val="24"/>
          <w:szCs w:val="24"/>
        </w:rPr>
      </w:pPr>
      <w:r w:rsidRPr="008D35DB">
        <w:rPr>
          <w:rFonts w:ascii="Times New Roman" w:hAnsi="Times New Roman"/>
          <w:sz w:val="24"/>
          <w:szCs w:val="24"/>
        </w:rPr>
        <w:t> </w:t>
      </w:r>
    </w:p>
    <w:p w:rsidR="00561EB6" w:rsidRDefault="00561EB6" w:rsidP="00561EB6">
      <w:pPr>
        <w:spacing w:line="360" w:lineRule="auto"/>
        <w:ind w:firstLineChars="200" w:firstLine="480"/>
        <w:jc w:val="left"/>
        <w:rPr>
          <w:rFonts w:ascii="Times New Roman" w:hAnsi="Times New Roman"/>
          <w:sz w:val="24"/>
          <w:szCs w:val="24"/>
        </w:rPr>
      </w:pPr>
    </w:p>
    <w:p w:rsidR="00561EB6" w:rsidRPr="008D35DB" w:rsidRDefault="00731015" w:rsidP="00561EB6">
      <w:pPr>
        <w:spacing w:line="360" w:lineRule="auto"/>
        <w:ind w:firstLineChars="200" w:firstLine="480"/>
        <w:jc w:val="left"/>
        <w:rPr>
          <w:rFonts w:ascii="Times New Roman" w:hAnsi="Times New Roman"/>
          <w:sz w:val="24"/>
          <w:szCs w:val="24"/>
        </w:rPr>
      </w:pPr>
      <w:r w:rsidRPr="008D35DB">
        <w:rPr>
          <w:rFonts w:ascii="Times New Roman" w:hAnsi="Times New Roman" w:hint="eastAsia"/>
          <w:sz w:val="24"/>
          <w:szCs w:val="24"/>
        </w:rPr>
        <w:t>本人</w:t>
      </w:r>
      <w:r>
        <w:rPr>
          <w:rFonts w:ascii="Times New Roman" w:hAnsi="Times New Roman" w:hint="eastAsia"/>
          <w:sz w:val="24"/>
          <w:szCs w:val="24"/>
        </w:rPr>
        <w:t>/</w:t>
      </w:r>
      <w:r w:rsidRPr="008D35DB">
        <w:rPr>
          <w:rFonts w:ascii="Times New Roman" w:hAnsi="Times New Roman" w:hint="eastAsia"/>
          <w:sz w:val="24"/>
          <w:szCs w:val="24"/>
        </w:rPr>
        <w:t>本机构</w:t>
      </w:r>
      <w:r w:rsidR="00561EB6" w:rsidRPr="008D35DB">
        <w:rPr>
          <w:rFonts w:ascii="Times New Roman" w:hAnsi="Times New Roman" w:hint="eastAsia"/>
          <w:sz w:val="24"/>
          <w:szCs w:val="24"/>
        </w:rPr>
        <w:t>特此授权</w:t>
      </w:r>
      <w:r w:rsidR="00561EB6" w:rsidRPr="008D35DB">
        <w:rPr>
          <w:rFonts w:ascii="Times New Roman" w:hAnsi="Times New Roman" w:hint="eastAsia"/>
          <w:sz w:val="24"/>
          <w:szCs w:val="24"/>
          <w:u w:val="single"/>
        </w:rPr>
        <w:t xml:space="preserve">  </w:t>
      </w:r>
      <w:r w:rsidR="00417ECA">
        <w:rPr>
          <w:rFonts w:ascii="Times New Roman" w:hAnsi="Times New Roman" w:hint="eastAsia"/>
          <w:sz w:val="24"/>
          <w:szCs w:val="24"/>
          <w:u w:val="single"/>
        </w:rPr>
        <w:t>广发基金管理有限公司</w:t>
      </w:r>
      <w:r w:rsidR="00561EB6" w:rsidRPr="008D35DB">
        <w:rPr>
          <w:rFonts w:ascii="Times New Roman" w:hAnsi="Times New Roman" w:hint="eastAsia"/>
          <w:sz w:val="24"/>
          <w:szCs w:val="24"/>
          <w:u w:val="single"/>
        </w:rPr>
        <w:t>   </w:t>
      </w:r>
      <w:r w:rsidR="00561EB6" w:rsidRPr="008D35DB">
        <w:rPr>
          <w:rFonts w:ascii="Times New Roman" w:hAnsi="Times New Roman" w:hint="eastAsia"/>
          <w:sz w:val="24"/>
          <w:szCs w:val="24"/>
        </w:rPr>
        <w:t>代表</w:t>
      </w:r>
      <w:r w:rsidR="00797F31" w:rsidRPr="008D35DB">
        <w:rPr>
          <w:rFonts w:ascii="Times New Roman" w:hAnsi="Times New Roman" w:hint="eastAsia"/>
          <w:sz w:val="24"/>
          <w:szCs w:val="24"/>
        </w:rPr>
        <w:t>本人</w:t>
      </w:r>
      <w:r w:rsidR="00797F31">
        <w:rPr>
          <w:rFonts w:ascii="Times New Roman" w:hAnsi="Times New Roman" w:hint="eastAsia"/>
          <w:sz w:val="24"/>
          <w:szCs w:val="24"/>
        </w:rPr>
        <w:t>/</w:t>
      </w:r>
      <w:r w:rsidR="00797F31" w:rsidRPr="008D35DB">
        <w:rPr>
          <w:rFonts w:ascii="Times New Roman" w:hAnsi="Times New Roman" w:hint="eastAsia"/>
          <w:sz w:val="24"/>
          <w:szCs w:val="24"/>
        </w:rPr>
        <w:t>本机构</w:t>
      </w:r>
      <w:r w:rsidR="00561EB6" w:rsidRPr="008D35DB">
        <w:rPr>
          <w:rFonts w:ascii="Times New Roman" w:hAnsi="Times New Roman" w:hint="eastAsia"/>
          <w:sz w:val="24"/>
          <w:szCs w:val="24"/>
        </w:rPr>
        <w:t>参加审议上述事项的基金份额持有人大会，并按照上述意见行使表决权。</w:t>
      </w:r>
      <w:r w:rsidR="006E4CAC" w:rsidRPr="008D35DB">
        <w:rPr>
          <w:rFonts w:ascii="Times New Roman" w:hAnsi="Times New Roman" w:hint="eastAsia"/>
          <w:sz w:val="24"/>
          <w:szCs w:val="24"/>
        </w:rPr>
        <w:t>本人</w:t>
      </w:r>
      <w:r w:rsidR="006E4CAC">
        <w:rPr>
          <w:rFonts w:ascii="Times New Roman" w:hAnsi="Times New Roman" w:hint="eastAsia"/>
          <w:sz w:val="24"/>
          <w:szCs w:val="24"/>
        </w:rPr>
        <w:t>/</w:t>
      </w:r>
      <w:r w:rsidR="006E4CAC" w:rsidRPr="008D35DB">
        <w:rPr>
          <w:rFonts w:ascii="Times New Roman" w:hAnsi="Times New Roman" w:hint="eastAsia"/>
          <w:sz w:val="24"/>
          <w:szCs w:val="24"/>
        </w:rPr>
        <w:t>本机构</w:t>
      </w:r>
      <w:r w:rsidR="00561EB6" w:rsidRPr="008D35DB">
        <w:rPr>
          <w:rFonts w:ascii="Times New Roman" w:hAnsi="Times New Roman" w:hint="eastAsia"/>
          <w:sz w:val="24"/>
          <w:szCs w:val="24"/>
        </w:rPr>
        <w:t>同意受托人转授权，转授权仅限一次。</w:t>
      </w:r>
    </w:p>
    <w:p w:rsidR="00561EB6" w:rsidRPr="008D35DB" w:rsidRDefault="00561EB6" w:rsidP="00561EB6">
      <w:pPr>
        <w:spacing w:line="360" w:lineRule="auto"/>
        <w:ind w:firstLineChars="200" w:firstLine="480"/>
        <w:jc w:val="left"/>
        <w:rPr>
          <w:rFonts w:ascii="Times New Roman" w:hAnsi="Times New Roman"/>
          <w:sz w:val="24"/>
          <w:szCs w:val="24"/>
        </w:rPr>
      </w:pPr>
      <w:r w:rsidRPr="008D35DB">
        <w:rPr>
          <w:rFonts w:ascii="Times New Roman" w:hAnsi="Times New Roman" w:hint="eastAsia"/>
          <w:sz w:val="24"/>
          <w:szCs w:val="24"/>
        </w:rPr>
        <w:t>上述授权有效期自签署日起</w:t>
      </w:r>
      <w:proofErr w:type="gramStart"/>
      <w:r w:rsidRPr="008D35DB">
        <w:rPr>
          <w:rFonts w:ascii="Times New Roman" w:hAnsi="Times New Roman" w:hint="eastAsia"/>
          <w:sz w:val="24"/>
          <w:szCs w:val="24"/>
        </w:rPr>
        <w:t>至审议</w:t>
      </w:r>
      <w:proofErr w:type="gramEnd"/>
      <w:r w:rsidRPr="008D35DB">
        <w:rPr>
          <w:rFonts w:ascii="Times New Roman" w:hAnsi="Times New Roman" w:hint="eastAsia"/>
          <w:sz w:val="24"/>
          <w:szCs w:val="24"/>
        </w:rPr>
        <w:t>上述事项的基金份额持有人大会会议结束之日止。</w:t>
      </w:r>
      <w:r w:rsidRPr="008D35DB">
        <w:rPr>
          <w:rFonts w:ascii="Times New Roman" w:hAnsi="Times New Roman"/>
          <w:sz w:val="24"/>
          <w:szCs w:val="24"/>
        </w:rPr>
        <w:t xml:space="preserve"> </w:t>
      </w:r>
    </w:p>
    <w:p w:rsidR="00561EB6" w:rsidRDefault="00561EB6" w:rsidP="00561EB6">
      <w:pPr>
        <w:spacing w:line="360" w:lineRule="auto"/>
        <w:ind w:firstLineChars="200" w:firstLine="480"/>
        <w:jc w:val="left"/>
        <w:rPr>
          <w:rFonts w:ascii="Times New Roman" w:hAnsi="Times New Roman"/>
          <w:sz w:val="24"/>
          <w:szCs w:val="24"/>
        </w:rPr>
      </w:pPr>
    </w:p>
    <w:p w:rsidR="00561EB6" w:rsidRDefault="00561EB6" w:rsidP="00561EB6">
      <w:pPr>
        <w:spacing w:line="360" w:lineRule="auto"/>
        <w:ind w:firstLineChars="200" w:firstLine="480"/>
        <w:jc w:val="left"/>
        <w:rPr>
          <w:rFonts w:ascii="Times New Roman" w:hAnsi="Times New Roman"/>
          <w:sz w:val="24"/>
          <w:szCs w:val="24"/>
        </w:rPr>
      </w:pPr>
    </w:p>
    <w:p w:rsidR="00561EB6" w:rsidRDefault="00561EB6" w:rsidP="00561EB6">
      <w:pPr>
        <w:spacing w:line="360" w:lineRule="auto"/>
        <w:ind w:firstLineChars="200" w:firstLine="480"/>
        <w:jc w:val="left"/>
        <w:rPr>
          <w:rFonts w:ascii="Times New Roman" w:hAnsi="Times New Roman"/>
          <w:sz w:val="24"/>
          <w:szCs w:val="24"/>
        </w:rPr>
      </w:pPr>
    </w:p>
    <w:p w:rsidR="00561EB6" w:rsidRPr="008D35DB" w:rsidRDefault="00561EB6" w:rsidP="00561EB6">
      <w:pPr>
        <w:spacing w:line="360" w:lineRule="auto"/>
        <w:ind w:firstLineChars="200" w:firstLine="480"/>
        <w:jc w:val="left"/>
        <w:rPr>
          <w:rFonts w:ascii="Times New Roman" w:hAnsi="Times New Roman"/>
          <w:sz w:val="24"/>
          <w:szCs w:val="24"/>
        </w:rPr>
      </w:pPr>
      <w:r w:rsidRPr="008D35DB">
        <w:rPr>
          <w:rFonts w:ascii="Times New Roman" w:hAnsi="Times New Roman" w:hint="eastAsia"/>
          <w:sz w:val="24"/>
          <w:szCs w:val="24"/>
        </w:rPr>
        <w:t>委托人（签字</w:t>
      </w:r>
      <w:r w:rsidRPr="008D35DB">
        <w:rPr>
          <w:rFonts w:ascii="Times New Roman" w:hAnsi="Times New Roman" w:hint="eastAsia"/>
          <w:b/>
          <w:sz w:val="24"/>
          <w:szCs w:val="24"/>
        </w:rPr>
        <w:t>/</w:t>
      </w:r>
      <w:r w:rsidRPr="008D35DB">
        <w:rPr>
          <w:rFonts w:ascii="Times New Roman" w:hAnsi="Times New Roman" w:hint="eastAsia"/>
          <w:sz w:val="24"/>
          <w:szCs w:val="24"/>
        </w:rPr>
        <w:t>盖章）：</w:t>
      </w:r>
    </w:p>
    <w:p w:rsidR="00561EB6" w:rsidRPr="008D35DB" w:rsidRDefault="00561EB6" w:rsidP="00561EB6">
      <w:pPr>
        <w:spacing w:line="360" w:lineRule="auto"/>
        <w:ind w:firstLineChars="200" w:firstLine="480"/>
        <w:jc w:val="left"/>
        <w:rPr>
          <w:rFonts w:ascii="Times New Roman" w:hAnsi="Times New Roman"/>
          <w:sz w:val="24"/>
          <w:szCs w:val="24"/>
        </w:rPr>
      </w:pPr>
      <w:r w:rsidRPr="008D35DB">
        <w:rPr>
          <w:rFonts w:ascii="Times New Roman" w:hAnsi="Times New Roman" w:hint="eastAsia"/>
          <w:sz w:val="24"/>
          <w:szCs w:val="24"/>
        </w:rPr>
        <w:t>委托人证件号码（填写）：</w:t>
      </w:r>
    </w:p>
    <w:p w:rsidR="00561EB6" w:rsidRDefault="00561EB6" w:rsidP="00561EB6">
      <w:pPr>
        <w:spacing w:line="360" w:lineRule="auto"/>
        <w:ind w:firstLineChars="200" w:firstLine="480"/>
        <w:jc w:val="right"/>
        <w:rPr>
          <w:rFonts w:ascii="Times New Roman" w:hAnsi="Times New Roman"/>
          <w:sz w:val="24"/>
          <w:szCs w:val="24"/>
        </w:rPr>
      </w:pPr>
    </w:p>
    <w:p w:rsidR="00561EB6" w:rsidRDefault="00561EB6" w:rsidP="00561EB6">
      <w:pPr>
        <w:spacing w:line="360" w:lineRule="auto"/>
        <w:ind w:firstLineChars="200" w:firstLine="480"/>
        <w:jc w:val="right"/>
        <w:rPr>
          <w:rFonts w:ascii="Times New Roman" w:hAnsi="Times New Roman"/>
          <w:sz w:val="24"/>
          <w:szCs w:val="24"/>
        </w:rPr>
      </w:pPr>
    </w:p>
    <w:p w:rsidR="00561EB6" w:rsidRDefault="00561EB6" w:rsidP="00561EB6">
      <w:pPr>
        <w:spacing w:line="360" w:lineRule="auto"/>
        <w:ind w:firstLineChars="200" w:firstLine="480"/>
        <w:jc w:val="right"/>
        <w:rPr>
          <w:rFonts w:ascii="Times New Roman" w:hAnsi="Times New Roman"/>
          <w:sz w:val="24"/>
          <w:szCs w:val="24"/>
        </w:rPr>
      </w:pPr>
    </w:p>
    <w:p w:rsidR="00561EB6" w:rsidRPr="008D35DB" w:rsidRDefault="00561EB6" w:rsidP="00561EB6">
      <w:pPr>
        <w:spacing w:line="360" w:lineRule="auto"/>
        <w:ind w:firstLineChars="200" w:firstLine="480"/>
        <w:jc w:val="right"/>
        <w:rPr>
          <w:rFonts w:ascii="Times New Roman" w:hAnsi="Times New Roman"/>
          <w:sz w:val="24"/>
          <w:szCs w:val="24"/>
        </w:rPr>
      </w:pPr>
      <w:r w:rsidRPr="008D35DB">
        <w:rPr>
          <w:rFonts w:ascii="Times New Roman" w:hAnsi="Times New Roman" w:hint="eastAsia"/>
          <w:sz w:val="24"/>
          <w:szCs w:val="24"/>
        </w:rPr>
        <w:t>签署日期：</w:t>
      </w:r>
      <w:r w:rsidRPr="008D35DB">
        <w:rPr>
          <w:rFonts w:ascii="Times New Roman" w:hAnsi="Times New Roman" w:hint="eastAsia"/>
          <w:sz w:val="24"/>
          <w:szCs w:val="24"/>
        </w:rPr>
        <w:t xml:space="preserve">     </w:t>
      </w:r>
      <w:r w:rsidRPr="008D35DB">
        <w:rPr>
          <w:rFonts w:ascii="Times New Roman" w:hAnsi="Times New Roman" w:hint="eastAsia"/>
          <w:sz w:val="24"/>
          <w:szCs w:val="24"/>
        </w:rPr>
        <w:t>年</w:t>
      </w:r>
      <w:r w:rsidRPr="008D35DB">
        <w:rPr>
          <w:rFonts w:ascii="Times New Roman" w:hAnsi="Times New Roman" w:hint="eastAsia"/>
          <w:sz w:val="24"/>
          <w:szCs w:val="24"/>
        </w:rPr>
        <w:t xml:space="preserve">   </w:t>
      </w:r>
      <w:r w:rsidRPr="008D35DB">
        <w:rPr>
          <w:rFonts w:ascii="Times New Roman" w:hAnsi="Times New Roman" w:hint="eastAsia"/>
          <w:sz w:val="24"/>
          <w:szCs w:val="24"/>
        </w:rPr>
        <w:t>月</w:t>
      </w:r>
      <w:r w:rsidRPr="008D35DB">
        <w:rPr>
          <w:rFonts w:ascii="Times New Roman" w:hAnsi="Times New Roman" w:hint="eastAsia"/>
          <w:sz w:val="24"/>
          <w:szCs w:val="24"/>
        </w:rPr>
        <w:t xml:space="preserve">   </w:t>
      </w:r>
      <w:r w:rsidRPr="008D35DB">
        <w:rPr>
          <w:rFonts w:ascii="Times New Roman" w:hAnsi="Times New Roman" w:hint="eastAsia"/>
          <w:sz w:val="24"/>
          <w:szCs w:val="24"/>
        </w:rPr>
        <w:t>日</w:t>
      </w:r>
    </w:p>
    <w:p w:rsidR="00561EB6" w:rsidRPr="00DC6721" w:rsidRDefault="00561EB6" w:rsidP="00561EB6">
      <w:pPr>
        <w:spacing w:line="360" w:lineRule="auto"/>
        <w:jc w:val="left"/>
        <w:rPr>
          <w:rFonts w:ascii="Times New Roman" w:hAnsi="Times New Roman"/>
          <w:b/>
          <w:sz w:val="24"/>
          <w:szCs w:val="24"/>
        </w:rPr>
      </w:pPr>
      <w:r>
        <w:rPr>
          <w:rFonts w:ascii="Times New Roman" w:hAnsi="Times New Roman"/>
          <w:sz w:val="24"/>
          <w:szCs w:val="24"/>
        </w:rPr>
        <w:br w:type="page"/>
      </w:r>
      <w:r w:rsidRPr="00DC6721">
        <w:rPr>
          <w:rFonts w:ascii="Times New Roman" w:hAnsi="Times New Roman" w:hint="eastAsia"/>
          <w:b/>
          <w:sz w:val="24"/>
          <w:szCs w:val="24"/>
        </w:rPr>
        <w:lastRenderedPageBreak/>
        <w:t>授权委托书填写注意事项：</w:t>
      </w:r>
    </w:p>
    <w:p w:rsidR="00561EB6" w:rsidRPr="00DC6721" w:rsidRDefault="00561EB6" w:rsidP="00561EB6">
      <w:pPr>
        <w:spacing w:line="360" w:lineRule="auto"/>
        <w:ind w:firstLineChars="200" w:firstLine="482"/>
        <w:jc w:val="left"/>
        <w:rPr>
          <w:rFonts w:ascii="Times New Roman" w:hAnsi="Times New Roman"/>
          <w:b/>
          <w:sz w:val="24"/>
          <w:szCs w:val="24"/>
        </w:rPr>
      </w:pPr>
      <w:r w:rsidRPr="00DC6721">
        <w:rPr>
          <w:rFonts w:ascii="Times New Roman" w:hAnsi="Times New Roman" w:hint="eastAsia"/>
          <w:b/>
          <w:sz w:val="24"/>
          <w:szCs w:val="24"/>
        </w:rPr>
        <w:t>1</w:t>
      </w:r>
      <w:r w:rsidRPr="00DC6721">
        <w:rPr>
          <w:rFonts w:ascii="Times New Roman" w:hAnsi="Times New Roman" w:hint="eastAsia"/>
          <w:b/>
          <w:sz w:val="24"/>
          <w:szCs w:val="24"/>
        </w:rPr>
        <w:t>、本授权书仅为样本</w:t>
      </w:r>
      <w:proofErr w:type="gramStart"/>
      <w:r w:rsidRPr="00DC6721">
        <w:rPr>
          <w:rFonts w:ascii="Times New Roman" w:hAnsi="Times New Roman" w:hint="eastAsia"/>
          <w:b/>
          <w:sz w:val="24"/>
          <w:szCs w:val="24"/>
        </w:rPr>
        <w:t>供基金</w:t>
      </w:r>
      <w:proofErr w:type="gramEnd"/>
      <w:r w:rsidRPr="00DC6721">
        <w:rPr>
          <w:rFonts w:ascii="Times New Roman" w:hAnsi="Times New Roman" w:hint="eastAsia"/>
          <w:b/>
          <w:sz w:val="24"/>
          <w:szCs w:val="24"/>
        </w:rPr>
        <w:t>份额持有人参考使用。基金份额持有人也可以自行制作符合法律规定及《</w:t>
      </w:r>
      <w:r w:rsidR="00AF5F48" w:rsidRPr="00567D34">
        <w:rPr>
          <w:rFonts w:hint="eastAsia"/>
          <w:b/>
          <w:sz w:val="24"/>
          <w:szCs w:val="24"/>
        </w:rPr>
        <w:t>广发亚太（除日本）精选股票型证券投资基金基金合同</w:t>
      </w:r>
      <w:r w:rsidRPr="00DC6721">
        <w:rPr>
          <w:rFonts w:ascii="Times New Roman" w:hAnsi="Times New Roman" w:hint="eastAsia"/>
          <w:b/>
          <w:sz w:val="24"/>
          <w:szCs w:val="24"/>
        </w:rPr>
        <w:t>》要求的授权委托书。</w:t>
      </w:r>
    </w:p>
    <w:p w:rsidR="00561EB6" w:rsidRPr="00DC6721" w:rsidRDefault="00561EB6" w:rsidP="00561EB6">
      <w:pPr>
        <w:spacing w:line="360" w:lineRule="auto"/>
        <w:ind w:firstLineChars="200" w:firstLine="482"/>
        <w:jc w:val="left"/>
        <w:rPr>
          <w:rFonts w:ascii="Times New Roman" w:hAnsi="Times New Roman"/>
          <w:b/>
          <w:sz w:val="24"/>
          <w:szCs w:val="24"/>
        </w:rPr>
      </w:pPr>
      <w:r w:rsidRPr="00DC6721">
        <w:rPr>
          <w:rFonts w:ascii="Times New Roman" w:hAnsi="Times New Roman" w:hint="eastAsia"/>
          <w:b/>
          <w:sz w:val="24"/>
          <w:szCs w:val="24"/>
        </w:rPr>
        <w:t>2</w:t>
      </w:r>
      <w:r w:rsidRPr="00DC6721">
        <w:rPr>
          <w:rFonts w:ascii="Times New Roman" w:hAnsi="Times New Roman" w:hint="eastAsia"/>
          <w:b/>
          <w:sz w:val="24"/>
          <w:szCs w:val="24"/>
        </w:rPr>
        <w:t>、基金份额持有人可以委托本基金的基金管理人、基金托管人、代销机构以及其他符合法律规定的机构和个人，代为行使本次基金份额持有人大会上的表决权。</w:t>
      </w:r>
    </w:p>
    <w:p w:rsidR="00561EB6" w:rsidRPr="00DC6721" w:rsidRDefault="00561EB6" w:rsidP="00561EB6">
      <w:pPr>
        <w:spacing w:line="360" w:lineRule="auto"/>
        <w:ind w:firstLineChars="200" w:firstLine="482"/>
        <w:jc w:val="left"/>
        <w:rPr>
          <w:rFonts w:ascii="Times New Roman" w:hAnsi="Times New Roman"/>
          <w:b/>
          <w:sz w:val="24"/>
          <w:szCs w:val="24"/>
        </w:rPr>
      </w:pPr>
      <w:r w:rsidRPr="00DC6721">
        <w:rPr>
          <w:rFonts w:ascii="Times New Roman" w:hAnsi="Times New Roman" w:hint="eastAsia"/>
          <w:b/>
          <w:sz w:val="24"/>
          <w:szCs w:val="24"/>
        </w:rPr>
        <w:t>3</w:t>
      </w:r>
      <w:r w:rsidRPr="00DC6721">
        <w:rPr>
          <w:rFonts w:ascii="Times New Roman" w:hAnsi="Times New Roman" w:hint="eastAsia"/>
          <w:b/>
          <w:sz w:val="24"/>
          <w:szCs w:val="24"/>
        </w:rPr>
        <w:t>、如委托人未在授权委托书表示中明确其表决意见的，视为委托人授权受托人按照受托人的意志行使表决权；如委托人在授权委托表示中表达多种表决意见的，视为委托人授权受托人选择其中一种授权表示行使表决权。</w:t>
      </w:r>
    </w:p>
    <w:p w:rsidR="00561EB6" w:rsidRPr="00DC6721" w:rsidRDefault="00561EB6" w:rsidP="00561EB6">
      <w:pPr>
        <w:spacing w:line="360" w:lineRule="auto"/>
        <w:ind w:firstLineChars="200" w:firstLine="482"/>
        <w:jc w:val="left"/>
        <w:rPr>
          <w:rFonts w:ascii="Times New Roman" w:hAnsi="Times New Roman"/>
          <w:b/>
          <w:sz w:val="24"/>
          <w:szCs w:val="24"/>
        </w:rPr>
      </w:pPr>
      <w:r w:rsidRPr="00DC6721">
        <w:rPr>
          <w:rFonts w:ascii="Times New Roman" w:hAnsi="Times New Roman" w:hint="eastAsia"/>
          <w:b/>
          <w:sz w:val="24"/>
          <w:szCs w:val="24"/>
        </w:rPr>
        <w:t>4</w:t>
      </w:r>
      <w:r w:rsidRPr="00DC6721">
        <w:rPr>
          <w:rFonts w:ascii="Times New Roman" w:hAnsi="Times New Roman" w:hint="eastAsia"/>
          <w:b/>
          <w:sz w:val="24"/>
          <w:szCs w:val="24"/>
        </w:rPr>
        <w:t>、本授权委托书（样本）中“委托人证件号码”，指基金份额持有人认购或申购本基金时的证件号码或该证件号码的更新。</w:t>
      </w:r>
    </w:p>
    <w:p w:rsidR="00561EB6" w:rsidRPr="00664C80" w:rsidRDefault="00561EB6" w:rsidP="00561EB6">
      <w:pPr>
        <w:spacing w:line="360" w:lineRule="auto"/>
        <w:ind w:firstLineChars="200" w:firstLine="482"/>
        <w:jc w:val="left"/>
        <w:rPr>
          <w:rFonts w:ascii="Times New Roman" w:hAnsi="Times New Roman"/>
          <w:sz w:val="24"/>
          <w:szCs w:val="24"/>
        </w:rPr>
      </w:pPr>
      <w:r w:rsidRPr="00DC6721">
        <w:rPr>
          <w:rFonts w:ascii="Times New Roman" w:hAnsi="Times New Roman" w:hint="eastAsia"/>
          <w:b/>
          <w:sz w:val="24"/>
          <w:szCs w:val="24"/>
        </w:rPr>
        <w:t>5</w:t>
      </w:r>
      <w:r w:rsidRPr="00DC6721">
        <w:rPr>
          <w:rFonts w:ascii="Times New Roman" w:hAnsi="Times New Roman" w:hint="eastAsia"/>
          <w:b/>
          <w:sz w:val="24"/>
          <w:szCs w:val="24"/>
        </w:rPr>
        <w:t>、如本次持有人大会权益登记日，投资者未持有本基金的基金份额，则其授权无效。</w:t>
      </w:r>
    </w:p>
    <w:p w:rsidR="00AA0BF0" w:rsidRPr="00561EB6" w:rsidRDefault="00AA0BF0"/>
    <w:sectPr w:rsidR="00AA0BF0" w:rsidRPr="00561EB6" w:rsidSect="00E01E2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B9F" w:rsidRDefault="00B90B9F" w:rsidP="00982196">
      <w:r>
        <w:separator/>
      </w:r>
    </w:p>
  </w:endnote>
  <w:endnote w:type="continuationSeparator" w:id="0">
    <w:p w:rsidR="00B90B9F" w:rsidRDefault="00B90B9F" w:rsidP="009821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0799"/>
      <w:docPartObj>
        <w:docPartGallery w:val="Page Numbers (Bottom of Page)"/>
        <w:docPartUnique/>
      </w:docPartObj>
    </w:sdtPr>
    <w:sdtContent>
      <w:p w:rsidR="00982196" w:rsidRDefault="00982196">
        <w:pPr>
          <w:pStyle w:val="a4"/>
          <w:jc w:val="center"/>
        </w:pPr>
        <w:r>
          <w:rPr>
            <w:rFonts w:hint="eastAsia"/>
          </w:rPr>
          <w:t>第</w:t>
        </w:r>
        <w:fldSimple w:instr=" PAGE   \* MERGEFORMAT ">
          <w:r w:rsidR="00FB52D0" w:rsidRPr="00FB52D0">
            <w:rPr>
              <w:noProof/>
              <w:lang w:val="zh-CN"/>
            </w:rPr>
            <w:t>1</w:t>
          </w:r>
        </w:fldSimple>
        <w:r>
          <w:rPr>
            <w:rFonts w:hint="eastAsia"/>
          </w:rPr>
          <w:t>页</w:t>
        </w:r>
      </w:p>
    </w:sdtContent>
  </w:sdt>
  <w:p w:rsidR="00982196" w:rsidRDefault="009821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B9F" w:rsidRDefault="00B90B9F" w:rsidP="00982196">
      <w:r>
        <w:separator/>
      </w:r>
    </w:p>
  </w:footnote>
  <w:footnote w:type="continuationSeparator" w:id="0">
    <w:p w:rsidR="00B90B9F" w:rsidRDefault="00B90B9F" w:rsidP="009821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1EB6"/>
    <w:rsid w:val="00056062"/>
    <w:rsid w:val="00134A4A"/>
    <w:rsid w:val="00184D14"/>
    <w:rsid w:val="002E234E"/>
    <w:rsid w:val="002E5FD0"/>
    <w:rsid w:val="00417ECA"/>
    <w:rsid w:val="00561EB6"/>
    <w:rsid w:val="00567D34"/>
    <w:rsid w:val="00596272"/>
    <w:rsid w:val="00675B8C"/>
    <w:rsid w:val="006E4CAC"/>
    <w:rsid w:val="00731015"/>
    <w:rsid w:val="00797F31"/>
    <w:rsid w:val="00982196"/>
    <w:rsid w:val="009C10A8"/>
    <w:rsid w:val="00AA0BF0"/>
    <w:rsid w:val="00AF5F48"/>
    <w:rsid w:val="00B4535F"/>
    <w:rsid w:val="00B90B9F"/>
    <w:rsid w:val="00CB7353"/>
    <w:rsid w:val="00E01E22"/>
    <w:rsid w:val="00F37B70"/>
    <w:rsid w:val="00FB4EBC"/>
    <w:rsid w:val="00FB52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B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21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2196"/>
    <w:rPr>
      <w:rFonts w:ascii="Calibri" w:eastAsia="宋体" w:hAnsi="Calibri" w:cs="Times New Roman"/>
      <w:sz w:val="18"/>
      <w:szCs w:val="18"/>
    </w:rPr>
  </w:style>
  <w:style w:type="paragraph" w:styleId="a4">
    <w:name w:val="footer"/>
    <w:basedOn w:val="a"/>
    <w:link w:val="Char0"/>
    <w:uiPriority w:val="99"/>
    <w:unhideWhenUsed/>
    <w:rsid w:val="00982196"/>
    <w:pPr>
      <w:tabs>
        <w:tab w:val="center" w:pos="4153"/>
        <w:tab w:val="right" w:pos="8306"/>
      </w:tabs>
      <w:snapToGrid w:val="0"/>
      <w:jc w:val="left"/>
    </w:pPr>
    <w:rPr>
      <w:sz w:val="18"/>
      <w:szCs w:val="18"/>
    </w:rPr>
  </w:style>
  <w:style w:type="character" w:customStyle="1" w:styleId="Char0">
    <w:name w:val="页脚 Char"/>
    <w:basedOn w:val="a0"/>
    <w:link w:val="a4"/>
    <w:uiPriority w:val="99"/>
    <w:rsid w:val="0098219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116</Words>
  <Characters>665</Characters>
  <Application>Microsoft Office Word</Application>
  <DocSecurity>0</DocSecurity>
  <Lines>5</Lines>
  <Paragraphs>1</Paragraphs>
  <ScaleCrop>false</ScaleCrop>
  <Company>GFFUNDS</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黎水龙</dc:creator>
  <cp:keywords/>
  <dc:description/>
  <cp:lastModifiedBy>黎水龙</cp:lastModifiedBy>
  <cp:revision>20</cp:revision>
  <cp:lastPrinted>2014-03-31T08:16:00Z</cp:lastPrinted>
  <dcterms:created xsi:type="dcterms:W3CDTF">2014-03-24T02:20:00Z</dcterms:created>
  <dcterms:modified xsi:type="dcterms:W3CDTF">2014-04-04T02:46:00Z</dcterms:modified>
</cp:coreProperties>
</file>